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9FFC2" w14:textId="77777777" w:rsidR="00CD05AA" w:rsidRPr="0002769E" w:rsidRDefault="001C1F06" w:rsidP="00D03BA4">
      <w:pPr>
        <w:pStyle w:val="NormalWeb"/>
        <w:spacing w:before="0" w:beforeAutospacing="0" w:after="0" w:afterAutospacing="0"/>
        <w:jc w:val="center"/>
      </w:pPr>
      <w:proofErr w:type="spellStart"/>
      <w:r w:rsidRPr="0002769E">
        <w:t>Kāneʻohe</w:t>
      </w:r>
      <w:proofErr w:type="spellEnd"/>
      <w:r w:rsidRPr="0002769E">
        <w:t xml:space="preserve"> Bay Regional Council Meeting </w:t>
      </w:r>
    </w:p>
    <w:p w14:paraId="56D56607" w14:textId="01A3BC66" w:rsidR="00CD05AA" w:rsidRPr="0002769E" w:rsidRDefault="001C1F06" w:rsidP="00D03BA4">
      <w:pPr>
        <w:pStyle w:val="NormalWeb"/>
        <w:spacing w:before="0" w:beforeAutospacing="0" w:after="0" w:afterAutospacing="0"/>
        <w:jc w:val="center"/>
      </w:pPr>
      <w:r w:rsidRPr="0002769E">
        <w:t>Agenda</w:t>
      </w:r>
      <w:r w:rsidRPr="0002769E">
        <w:br/>
      </w:r>
      <w:r w:rsidR="00135662" w:rsidRPr="0002769E">
        <w:t>April 21</w:t>
      </w:r>
      <w:r w:rsidRPr="0002769E">
        <w:t>, 20</w:t>
      </w:r>
      <w:r w:rsidR="00EE10EB" w:rsidRPr="0002769E">
        <w:t>2</w:t>
      </w:r>
      <w:r w:rsidR="00135662" w:rsidRPr="0002769E">
        <w:t>6</w:t>
      </w:r>
    </w:p>
    <w:p w14:paraId="532EF8BE" w14:textId="3D6BC840" w:rsidR="00BF502E" w:rsidRPr="0002769E" w:rsidRDefault="00BF502E" w:rsidP="00D03BA4">
      <w:pPr>
        <w:pStyle w:val="NormalWeb"/>
        <w:spacing w:before="0" w:beforeAutospacing="0" w:after="0" w:afterAutospacing="0"/>
        <w:jc w:val="center"/>
      </w:pPr>
      <w:r w:rsidRPr="0002769E">
        <w:t>6:00</w:t>
      </w:r>
      <w:r w:rsidR="00EA354F" w:rsidRPr="0002769E">
        <w:t xml:space="preserve"> </w:t>
      </w:r>
      <w:r w:rsidRPr="0002769E">
        <w:t>PM-8:00</w:t>
      </w:r>
      <w:r w:rsidR="00EA354F" w:rsidRPr="0002769E">
        <w:t xml:space="preserve"> </w:t>
      </w:r>
      <w:r w:rsidRPr="0002769E">
        <w:t>PM</w:t>
      </w:r>
    </w:p>
    <w:p w14:paraId="4735EA36" w14:textId="77777777" w:rsidR="00340E98" w:rsidRPr="0002769E" w:rsidRDefault="00340E98" w:rsidP="00D03BA4">
      <w:pPr>
        <w:jc w:val="center"/>
      </w:pPr>
    </w:p>
    <w:p w14:paraId="5853AEEC" w14:textId="77777777" w:rsidR="00E95CA4" w:rsidRPr="0002769E" w:rsidRDefault="00340E98" w:rsidP="00D03BA4">
      <w:pPr>
        <w:jc w:val="center"/>
      </w:pPr>
      <w:r w:rsidRPr="0002769E">
        <w:t>Online</w:t>
      </w:r>
      <w:r w:rsidR="00BF502E" w:rsidRPr="0002769E">
        <w:t xml:space="preserve"> or call-in</w:t>
      </w:r>
      <w:r w:rsidRPr="0002769E">
        <w:t xml:space="preserve"> via ZOOM </w:t>
      </w:r>
    </w:p>
    <w:p w14:paraId="4A3F8654" w14:textId="4FBAF04E" w:rsidR="00EE10EB" w:rsidRPr="0002769E" w:rsidRDefault="00E95CA4" w:rsidP="00D03BA4">
      <w:pPr>
        <w:jc w:val="center"/>
      </w:pPr>
      <w:r w:rsidRPr="0002769E">
        <w:t>(Zoom info listed below)</w:t>
      </w:r>
    </w:p>
    <w:p w14:paraId="51A1B8E7" w14:textId="4A28EB10" w:rsidR="001259A9" w:rsidRPr="0002769E" w:rsidRDefault="001259A9" w:rsidP="00D03BA4">
      <w:pPr>
        <w:jc w:val="center"/>
      </w:pPr>
      <w:r w:rsidRPr="0002769E">
        <w:t>or</w:t>
      </w:r>
    </w:p>
    <w:p w14:paraId="138DA11A" w14:textId="77777777" w:rsidR="001259A9" w:rsidRPr="0002769E" w:rsidRDefault="001259A9" w:rsidP="00D03BA4">
      <w:pPr>
        <w:pStyle w:val="NormalWeb"/>
        <w:spacing w:before="0" w:beforeAutospacing="0" w:after="0" w:afterAutospacing="0"/>
        <w:jc w:val="center"/>
      </w:pPr>
      <w:r w:rsidRPr="0002769E">
        <w:t>In-person at:</w:t>
      </w:r>
    </w:p>
    <w:p w14:paraId="338C370C" w14:textId="4BC64393" w:rsidR="003C64B3" w:rsidRPr="0002769E" w:rsidRDefault="00FA285C" w:rsidP="00D03BA4">
      <w:pPr>
        <w:jc w:val="center"/>
      </w:pPr>
      <w:r w:rsidRPr="0002769E">
        <w:t>Windward Community College</w:t>
      </w:r>
    </w:p>
    <w:p w14:paraId="7FF02CB1" w14:textId="73E99F88" w:rsidR="00FA285C" w:rsidRPr="0002769E" w:rsidRDefault="00FA285C" w:rsidP="00D03BA4">
      <w:pPr>
        <w:jc w:val="center"/>
      </w:pPr>
      <w:r w:rsidRPr="0002769E">
        <w:t xml:space="preserve">Hale </w:t>
      </w:r>
      <w:proofErr w:type="spellStart"/>
      <w:r w:rsidR="0097245C" w:rsidRPr="0002769E">
        <w:t>Na‘auao</w:t>
      </w:r>
      <w:proofErr w:type="spellEnd"/>
      <w:r w:rsidR="0097245C" w:rsidRPr="0002769E">
        <w:t xml:space="preserve"> Rm 125</w:t>
      </w:r>
      <w:r w:rsidRPr="0002769E">
        <w:t> </w:t>
      </w:r>
    </w:p>
    <w:p w14:paraId="79CEA5B3" w14:textId="4A2EF992" w:rsidR="00FA285C" w:rsidRPr="0002769E" w:rsidRDefault="00FA285C" w:rsidP="00D03BA4">
      <w:pPr>
        <w:jc w:val="center"/>
        <w:rPr>
          <w:lang w:val="fi-FI"/>
        </w:rPr>
      </w:pPr>
      <w:r w:rsidRPr="0002769E">
        <w:rPr>
          <w:lang w:val="fi-FI"/>
        </w:rPr>
        <w:t xml:space="preserve">45-720 </w:t>
      </w:r>
      <w:proofErr w:type="spellStart"/>
      <w:r w:rsidRPr="0002769E">
        <w:rPr>
          <w:lang w:val="fi-FI"/>
        </w:rPr>
        <w:t>Kea‘ahala</w:t>
      </w:r>
      <w:proofErr w:type="spellEnd"/>
      <w:r w:rsidRPr="0002769E">
        <w:rPr>
          <w:lang w:val="fi-FI"/>
        </w:rPr>
        <w:t xml:space="preserve"> </w:t>
      </w:r>
      <w:proofErr w:type="spellStart"/>
      <w:r w:rsidRPr="0002769E">
        <w:rPr>
          <w:lang w:val="fi-FI"/>
        </w:rPr>
        <w:t>Rd</w:t>
      </w:r>
      <w:proofErr w:type="spellEnd"/>
      <w:r w:rsidRPr="0002769E">
        <w:rPr>
          <w:lang w:val="fi-FI"/>
        </w:rPr>
        <w:t xml:space="preserve">., </w:t>
      </w:r>
      <w:proofErr w:type="spellStart"/>
      <w:r w:rsidRPr="0002769E">
        <w:rPr>
          <w:lang w:val="fi-FI"/>
        </w:rPr>
        <w:t>Kāne‘ohe</w:t>
      </w:r>
      <w:proofErr w:type="spellEnd"/>
      <w:r w:rsidRPr="0002769E">
        <w:rPr>
          <w:lang w:val="fi-FI"/>
        </w:rPr>
        <w:t xml:space="preserve"> HI 96744</w:t>
      </w:r>
    </w:p>
    <w:p w14:paraId="49D7EF25" w14:textId="77777777" w:rsidR="00B161C7" w:rsidRPr="0002769E" w:rsidRDefault="00B161C7" w:rsidP="00D03BA4">
      <w:pPr>
        <w:rPr>
          <w:lang w:val="fi-FI"/>
        </w:rPr>
      </w:pPr>
    </w:p>
    <w:p w14:paraId="7459EC8D" w14:textId="77777777" w:rsidR="00D21C5A" w:rsidRPr="0002769E" w:rsidRDefault="00D21C5A" w:rsidP="00D03BA4">
      <w:pPr>
        <w:numPr>
          <w:ilvl w:val="0"/>
          <w:numId w:val="22"/>
        </w:numPr>
        <w:spacing w:before="100" w:beforeAutospacing="1" w:after="100" w:afterAutospacing="1"/>
        <w:rPr>
          <w:color w:val="000000"/>
        </w:rPr>
      </w:pPr>
      <w:r w:rsidRPr="0002769E">
        <w:rPr>
          <w:color w:val="000000"/>
        </w:rPr>
        <w:t>Call to Order (Non-Action Item)</w:t>
      </w:r>
    </w:p>
    <w:p w14:paraId="40532B26" w14:textId="355FAEB5" w:rsidR="00A31D0C" w:rsidRPr="0002769E" w:rsidRDefault="00A31D0C" w:rsidP="00D03BA4">
      <w:pPr>
        <w:pStyle w:val="ListParagraph"/>
        <w:numPr>
          <w:ilvl w:val="1"/>
          <w:numId w:val="25"/>
        </w:numPr>
        <w:spacing w:before="100" w:beforeAutospacing="1" w:after="100" w:afterAutospacing="1"/>
        <w:rPr>
          <w:rFonts w:ascii="Times New Roman" w:hAnsi="Times New Roman" w:cs="Times New Roman"/>
          <w:color w:val="000000"/>
        </w:rPr>
      </w:pPr>
      <w:r w:rsidRPr="0002769E">
        <w:rPr>
          <w:rFonts w:ascii="Times New Roman" w:hAnsi="Times New Roman" w:cs="Times New Roman"/>
          <w:color w:val="000000"/>
        </w:rPr>
        <w:t>Brian Neilson – DLNR DAR</w:t>
      </w:r>
    </w:p>
    <w:p w14:paraId="59043EB3" w14:textId="3002DA43" w:rsidR="00A31D0C" w:rsidRPr="0002769E" w:rsidRDefault="00A31D0C" w:rsidP="00D03BA4">
      <w:pPr>
        <w:pStyle w:val="ListParagraph"/>
        <w:numPr>
          <w:ilvl w:val="1"/>
          <w:numId w:val="25"/>
        </w:numPr>
        <w:spacing w:before="100" w:beforeAutospacing="1" w:after="100" w:afterAutospacing="1"/>
        <w:rPr>
          <w:rFonts w:ascii="Times New Roman" w:hAnsi="Times New Roman" w:cs="Times New Roman"/>
          <w:color w:val="000000"/>
        </w:rPr>
      </w:pPr>
      <w:r w:rsidRPr="0002769E">
        <w:rPr>
          <w:rFonts w:ascii="Times New Roman" w:hAnsi="Times New Roman" w:cs="Times New Roman"/>
          <w:color w:val="000000"/>
        </w:rPr>
        <w:t xml:space="preserve">Fred </w:t>
      </w:r>
      <w:proofErr w:type="spellStart"/>
      <w:r w:rsidRPr="0002769E">
        <w:rPr>
          <w:rFonts w:ascii="Times New Roman" w:hAnsi="Times New Roman" w:cs="Times New Roman"/>
          <w:color w:val="000000"/>
        </w:rPr>
        <w:t>Reppun</w:t>
      </w:r>
      <w:proofErr w:type="spellEnd"/>
      <w:r w:rsidRPr="0002769E">
        <w:rPr>
          <w:rFonts w:ascii="Times New Roman" w:hAnsi="Times New Roman" w:cs="Times New Roman"/>
          <w:color w:val="000000"/>
        </w:rPr>
        <w:t xml:space="preserve"> – HIMB, voting member </w:t>
      </w:r>
    </w:p>
    <w:p w14:paraId="1F0678CD" w14:textId="70507A91" w:rsidR="00A31D0C" w:rsidRPr="0002769E" w:rsidRDefault="00A31D0C" w:rsidP="00D03BA4">
      <w:pPr>
        <w:pStyle w:val="ListParagraph"/>
        <w:numPr>
          <w:ilvl w:val="1"/>
          <w:numId w:val="25"/>
        </w:numPr>
        <w:spacing w:before="100" w:beforeAutospacing="1" w:after="100" w:afterAutospacing="1"/>
        <w:rPr>
          <w:rFonts w:ascii="Times New Roman" w:hAnsi="Times New Roman" w:cs="Times New Roman"/>
          <w:color w:val="000000"/>
        </w:rPr>
      </w:pPr>
      <w:r w:rsidRPr="0002769E">
        <w:rPr>
          <w:rFonts w:ascii="Times New Roman" w:hAnsi="Times New Roman" w:cs="Times New Roman"/>
          <w:color w:val="000000"/>
        </w:rPr>
        <w:t xml:space="preserve">Cedric </w:t>
      </w:r>
      <w:proofErr w:type="spellStart"/>
      <w:r w:rsidRPr="0002769E">
        <w:rPr>
          <w:rFonts w:ascii="Times New Roman" w:hAnsi="Times New Roman" w:cs="Times New Roman"/>
          <w:color w:val="000000"/>
        </w:rPr>
        <w:t>Bertelmann</w:t>
      </w:r>
      <w:proofErr w:type="spellEnd"/>
      <w:r w:rsidRPr="0002769E">
        <w:rPr>
          <w:rFonts w:ascii="Times New Roman" w:hAnsi="Times New Roman" w:cs="Times New Roman"/>
          <w:color w:val="000000"/>
        </w:rPr>
        <w:t xml:space="preserve"> – </w:t>
      </w:r>
      <w:proofErr w:type="spellStart"/>
      <w:r w:rsidRPr="0002769E">
        <w:rPr>
          <w:rFonts w:ascii="Times New Roman" w:hAnsi="Times New Roman" w:cs="Times New Roman"/>
          <w:color w:val="000000"/>
        </w:rPr>
        <w:t>Kāneʻohe</w:t>
      </w:r>
      <w:proofErr w:type="spellEnd"/>
      <w:r w:rsidRPr="0002769E">
        <w:rPr>
          <w:rFonts w:ascii="Times New Roman" w:hAnsi="Times New Roman" w:cs="Times New Roman"/>
          <w:color w:val="000000"/>
        </w:rPr>
        <w:t xml:space="preserve"> Bay Fishing Panel, voting member</w:t>
      </w:r>
    </w:p>
    <w:p w14:paraId="54F41146" w14:textId="7B32BC71" w:rsidR="00A31D0C" w:rsidRPr="0002769E" w:rsidRDefault="00A31D0C" w:rsidP="00D03BA4">
      <w:pPr>
        <w:pStyle w:val="ListParagraph"/>
        <w:numPr>
          <w:ilvl w:val="1"/>
          <w:numId w:val="25"/>
        </w:numPr>
        <w:spacing w:before="100" w:beforeAutospacing="1" w:after="100" w:afterAutospacing="1"/>
        <w:rPr>
          <w:rFonts w:ascii="Times New Roman" w:hAnsi="Times New Roman" w:cs="Times New Roman"/>
          <w:color w:val="000000"/>
        </w:rPr>
      </w:pPr>
      <w:r w:rsidRPr="0002769E">
        <w:rPr>
          <w:rFonts w:ascii="Times New Roman" w:hAnsi="Times New Roman" w:cs="Times New Roman"/>
          <w:color w:val="000000"/>
        </w:rPr>
        <w:t xml:space="preserve">Joe Pickard – </w:t>
      </w:r>
      <w:proofErr w:type="spellStart"/>
      <w:r w:rsidRPr="0002769E">
        <w:rPr>
          <w:rFonts w:ascii="Times New Roman" w:hAnsi="Times New Roman" w:cs="Times New Roman"/>
          <w:color w:val="000000"/>
        </w:rPr>
        <w:t>Kāneʻohe</w:t>
      </w:r>
      <w:proofErr w:type="spellEnd"/>
      <w:r w:rsidRPr="0002769E">
        <w:rPr>
          <w:rFonts w:ascii="Times New Roman" w:hAnsi="Times New Roman" w:cs="Times New Roman"/>
          <w:color w:val="000000"/>
        </w:rPr>
        <w:t xml:space="preserve"> Bay Commercial Operators, voting member</w:t>
      </w:r>
    </w:p>
    <w:p w14:paraId="3AAA67F1" w14:textId="52C405AD" w:rsidR="00A31D0C" w:rsidRPr="0002769E" w:rsidRDefault="00A31D0C" w:rsidP="00D03BA4">
      <w:pPr>
        <w:pStyle w:val="ListParagraph"/>
        <w:numPr>
          <w:ilvl w:val="1"/>
          <w:numId w:val="25"/>
        </w:numPr>
        <w:spacing w:before="100" w:beforeAutospacing="1" w:after="100" w:afterAutospacing="1"/>
        <w:rPr>
          <w:rFonts w:ascii="Times New Roman" w:hAnsi="Times New Roman" w:cs="Times New Roman"/>
          <w:color w:val="000000"/>
        </w:rPr>
      </w:pPr>
      <w:r w:rsidRPr="0002769E">
        <w:rPr>
          <w:rFonts w:ascii="Times New Roman" w:hAnsi="Times New Roman" w:cs="Times New Roman"/>
          <w:color w:val="000000"/>
        </w:rPr>
        <w:t xml:space="preserve">Elena Bryant – </w:t>
      </w:r>
      <w:proofErr w:type="spellStart"/>
      <w:r w:rsidRPr="0002769E">
        <w:rPr>
          <w:rFonts w:ascii="Times New Roman" w:hAnsi="Times New Roman" w:cs="Times New Roman"/>
          <w:color w:val="000000"/>
        </w:rPr>
        <w:t>Kāneʻohe</w:t>
      </w:r>
      <w:proofErr w:type="spellEnd"/>
      <w:r w:rsidRPr="0002769E">
        <w:rPr>
          <w:rFonts w:ascii="Times New Roman" w:hAnsi="Times New Roman" w:cs="Times New Roman"/>
          <w:color w:val="000000"/>
        </w:rPr>
        <w:t xml:space="preserve"> Bay Neighborhood Board, voting member</w:t>
      </w:r>
    </w:p>
    <w:p w14:paraId="43ADBD7B" w14:textId="61F62895" w:rsidR="00A31D0C" w:rsidRPr="0002769E" w:rsidRDefault="00A31D0C" w:rsidP="00D03BA4">
      <w:pPr>
        <w:pStyle w:val="ListParagraph"/>
        <w:numPr>
          <w:ilvl w:val="1"/>
          <w:numId w:val="25"/>
        </w:numPr>
        <w:spacing w:before="100" w:beforeAutospacing="1" w:after="100" w:afterAutospacing="1"/>
        <w:rPr>
          <w:rFonts w:ascii="Times New Roman" w:hAnsi="Times New Roman" w:cs="Times New Roman"/>
          <w:color w:val="000000"/>
        </w:rPr>
      </w:pPr>
      <w:r w:rsidRPr="0002769E">
        <w:rPr>
          <w:rFonts w:ascii="Times New Roman" w:hAnsi="Times New Roman" w:cs="Times New Roman"/>
          <w:color w:val="000000"/>
        </w:rPr>
        <w:t>Kendall Tucker – DLNR DAR</w:t>
      </w:r>
    </w:p>
    <w:p w14:paraId="2E3B13D8" w14:textId="19018BB2" w:rsidR="00A31D0C" w:rsidRPr="0002769E" w:rsidRDefault="00A31D0C" w:rsidP="00D03BA4">
      <w:pPr>
        <w:pStyle w:val="ListParagraph"/>
        <w:numPr>
          <w:ilvl w:val="1"/>
          <w:numId w:val="25"/>
        </w:numPr>
        <w:spacing w:before="100" w:beforeAutospacing="1" w:after="100" w:afterAutospacing="1"/>
        <w:rPr>
          <w:rFonts w:ascii="Times New Roman" w:hAnsi="Times New Roman" w:cs="Times New Roman"/>
          <w:color w:val="000000"/>
        </w:rPr>
      </w:pPr>
      <w:r w:rsidRPr="0002769E">
        <w:rPr>
          <w:rFonts w:ascii="Times New Roman" w:hAnsi="Times New Roman" w:cs="Times New Roman"/>
          <w:color w:val="000000"/>
        </w:rPr>
        <w:t>Kate Gonzalez – DLNR DAR</w:t>
      </w:r>
    </w:p>
    <w:p w14:paraId="49B1084C" w14:textId="2C28A2A4" w:rsidR="00A31D0C" w:rsidRPr="0002769E" w:rsidRDefault="00A31D0C" w:rsidP="00D03BA4">
      <w:pPr>
        <w:pStyle w:val="ListParagraph"/>
        <w:numPr>
          <w:ilvl w:val="1"/>
          <w:numId w:val="25"/>
        </w:numPr>
        <w:spacing w:before="100" w:beforeAutospacing="1" w:after="100" w:afterAutospacing="1"/>
        <w:rPr>
          <w:rFonts w:ascii="Times New Roman" w:hAnsi="Times New Roman" w:cs="Times New Roman"/>
          <w:color w:val="000000"/>
        </w:rPr>
      </w:pPr>
      <w:r w:rsidRPr="0002769E">
        <w:rPr>
          <w:rFonts w:ascii="Times New Roman" w:hAnsi="Times New Roman" w:cs="Times New Roman"/>
          <w:color w:val="000000"/>
        </w:rPr>
        <w:t>Ellie Jones – DLNR DAR</w:t>
      </w:r>
    </w:p>
    <w:p w14:paraId="40652B7E" w14:textId="01F5B20D" w:rsidR="00A31D0C" w:rsidRPr="0002769E" w:rsidRDefault="00A31D0C" w:rsidP="00D03BA4">
      <w:pPr>
        <w:pStyle w:val="ListParagraph"/>
        <w:numPr>
          <w:ilvl w:val="1"/>
          <w:numId w:val="25"/>
        </w:numPr>
        <w:spacing w:before="100" w:beforeAutospacing="1" w:after="100" w:afterAutospacing="1"/>
        <w:rPr>
          <w:rFonts w:ascii="Times New Roman" w:hAnsi="Times New Roman" w:cs="Times New Roman"/>
          <w:color w:val="000000"/>
        </w:rPr>
      </w:pPr>
      <w:r w:rsidRPr="0002769E">
        <w:rPr>
          <w:rFonts w:ascii="Times New Roman" w:hAnsi="Times New Roman" w:cs="Times New Roman"/>
          <w:color w:val="000000"/>
        </w:rPr>
        <w:t xml:space="preserve">Casey Ching – </w:t>
      </w:r>
      <w:proofErr w:type="spellStart"/>
      <w:r w:rsidRPr="0002769E">
        <w:rPr>
          <w:rFonts w:ascii="Times New Roman" w:hAnsi="Times New Roman" w:cs="Times New Roman"/>
          <w:color w:val="000000"/>
        </w:rPr>
        <w:t>Heʻeia</w:t>
      </w:r>
      <w:proofErr w:type="spellEnd"/>
      <w:r w:rsidRPr="0002769E">
        <w:rPr>
          <w:rFonts w:ascii="Times New Roman" w:hAnsi="Times New Roman" w:cs="Times New Roman"/>
          <w:color w:val="000000"/>
        </w:rPr>
        <w:t xml:space="preserve"> NERR</w:t>
      </w:r>
    </w:p>
    <w:p w14:paraId="063162E6" w14:textId="75F471D2" w:rsidR="00A31D0C" w:rsidRPr="0002769E" w:rsidRDefault="00A31D0C" w:rsidP="00D03BA4">
      <w:pPr>
        <w:pStyle w:val="ListParagraph"/>
        <w:numPr>
          <w:ilvl w:val="1"/>
          <w:numId w:val="25"/>
        </w:numPr>
        <w:spacing w:before="100" w:beforeAutospacing="1" w:after="100" w:afterAutospacing="1"/>
        <w:rPr>
          <w:rFonts w:ascii="Times New Roman" w:hAnsi="Times New Roman" w:cs="Times New Roman"/>
          <w:color w:val="000000"/>
        </w:rPr>
      </w:pPr>
      <w:proofErr w:type="spellStart"/>
      <w:r w:rsidRPr="0002769E">
        <w:rPr>
          <w:rFonts w:ascii="Times New Roman" w:hAnsi="Times New Roman" w:cs="Times New Roman"/>
          <w:color w:val="000000"/>
        </w:rPr>
        <w:t>Kapua</w:t>
      </w:r>
      <w:proofErr w:type="spellEnd"/>
      <w:r w:rsidRPr="0002769E">
        <w:rPr>
          <w:rFonts w:ascii="Times New Roman" w:hAnsi="Times New Roman" w:cs="Times New Roman"/>
          <w:color w:val="000000"/>
        </w:rPr>
        <w:t xml:space="preserve"> </w:t>
      </w:r>
      <w:proofErr w:type="spellStart"/>
      <w:r w:rsidRPr="0002769E">
        <w:rPr>
          <w:rFonts w:ascii="Times New Roman" w:hAnsi="Times New Roman" w:cs="Times New Roman"/>
          <w:color w:val="000000"/>
        </w:rPr>
        <w:t>Kawelo</w:t>
      </w:r>
      <w:proofErr w:type="spellEnd"/>
    </w:p>
    <w:p w14:paraId="740A0BA1" w14:textId="712687C4" w:rsidR="00A31D0C" w:rsidRPr="0002769E" w:rsidRDefault="00A31D0C" w:rsidP="00D03BA4">
      <w:pPr>
        <w:pStyle w:val="ListParagraph"/>
        <w:numPr>
          <w:ilvl w:val="1"/>
          <w:numId w:val="25"/>
        </w:numPr>
        <w:spacing w:before="100" w:beforeAutospacing="1" w:after="100" w:afterAutospacing="1"/>
        <w:rPr>
          <w:rFonts w:ascii="Times New Roman" w:hAnsi="Times New Roman" w:cs="Times New Roman"/>
          <w:color w:val="000000"/>
        </w:rPr>
      </w:pPr>
      <w:proofErr w:type="spellStart"/>
      <w:r w:rsidRPr="0002769E">
        <w:rPr>
          <w:rFonts w:ascii="Times New Roman" w:hAnsi="Times New Roman" w:cs="Times New Roman"/>
          <w:color w:val="000000"/>
        </w:rPr>
        <w:t>Hoʻohila</w:t>
      </w:r>
      <w:proofErr w:type="spellEnd"/>
      <w:r w:rsidRPr="0002769E">
        <w:rPr>
          <w:rFonts w:ascii="Times New Roman" w:hAnsi="Times New Roman" w:cs="Times New Roman"/>
          <w:color w:val="000000"/>
        </w:rPr>
        <w:t xml:space="preserve"> </w:t>
      </w:r>
      <w:proofErr w:type="spellStart"/>
      <w:r w:rsidRPr="0002769E">
        <w:rPr>
          <w:rFonts w:ascii="Times New Roman" w:hAnsi="Times New Roman" w:cs="Times New Roman"/>
          <w:color w:val="000000"/>
        </w:rPr>
        <w:t>Kawelo</w:t>
      </w:r>
      <w:proofErr w:type="spellEnd"/>
      <w:r w:rsidRPr="0002769E">
        <w:rPr>
          <w:rFonts w:ascii="Times New Roman" w:hAnsi="Times New Roman" w:cs="Times New Roman"/>
          <w:color w:val="000000"/>
        </w:rPr>
        <w:t xml:space="preserve"> </w:t>
      </w:r>
    </w:p>
    <w:p w14:paraId="4F240F55" w14:textId="278203C1" w:rsidR="00A31D0C" w:rsidRPr="0002769E" w:rsidRDefault="00A31D0C" w:rsidP="00D03BA4">
      <w:pPr>
        <w:pStyle w:val="ListParagraph"/>
        <w:numPr>
          <w:ilvl w:val="1"/>
          <w:numId w:val="25"/>
        </w:numPr>
        <w:spacing w:before="100" w:beforeAutospacing="1" w:after="100" w:afterAutospacing="1"/>
        <w:rPr>
          <w:rFonts w:ascii="Times New Roman" w:hAnsi="Times New Roman" w:cs="Times New Roman"/>
          <w:color w:val="000000"/>
        </w:rPr>
      </w:pPr>
      <w:r w:rsidRPr="0002769E">
        <w:rPr>
          <w:rFonts w:ascii="Times New Roman" w:hAnsi="Times New Roman" w:cs="Times New Roman"/>
          <w:color w:val="000000"/>
        </w:rPr>
        <w:t>Jake Snyder</w:t>
      </w:r>
    </w:p>
    <w:p w14:paraId="76224245" w14:textId="2848DB87" w:rsidR="00A31D0C" w:rsidRPr="0002769E" w:rsidRDefault="00A31D0C" w:rsidP="00D03BA4">
      <w:pPr>
        <w:pStyle w:val="ListParagraph"/>
        <w:numPr>
          <w:ilvl w:val="1"/>
          <w:numId w:val="25"/>
        </w:numPr>
        <w:spacing w:before="100" w:beforeAutospacing="1" w:after="100" w:afterAutospacing="1"/>
        <w:rPr>
          <w:rFonts w:ascii="Times New Roman" w:hAnsi="Times New Roman" w:cs="Times New Roman"/>
          <w:color w:val="000000"/>
        </w:rPr>
      </w:pPr>
      <w:r w:rsidRPr="0002769E">
        <w:rPr>
          <w:rFonts w:ascii="Times New Roman" w:hAnsi="Times New Roman" w:cs="Times New Roman"/>
          <w:color w:val="000000"/>
        </w:rPr>
        <w:t>Ciera McQuaid</w:t>
      </w:r>
    </w:p>
    <w:p w14:paraId="5A7979B4" w14:textId="4CFF39DC" w:rsidR="00A31D0C" w:rsidRPr="0002769E" w:rsidRDefault="00A31D0C" w:rsidP="00D03BA4">
      <w:pPr>
        <w:pStyle w:val="ListParagraph"/>
        <w:numPr>
          <w:ilvl w:val="1"/>
          <w:numId w:val="25"/>
        </w:numPr>
        <w:spacing w:before="100" w:beforeAutospacing="1" w:after="100" w:afterAutospacing="1"/>
        <w:rPr>
          <w:rFonts w:ascii="Times New Roman" w:hAnsi="Times New Roman" w:cs="Times New Roman"/>
          <w:color w:val="000000"/>
        </w:rPr>
      </w:pPr>
      <w:r w:rsidRPr="0002769E">
        <w:rPr>
          <w:rFonts w:ascii="Times New Roman" w:hAnsi="Times New Roman" w:cs="Times New Roman"/>
          <w:color w:val="000000"/>
        </w:rPr>
        <w:t>Mo Radke</w:t>
      </w:r>
    </w:p>
    <w:p w14:paraId="3CDFE131" w14:textId="79AD2CD0" w:rsidR="00A31D0C" w:rsidRPr="0002769E" w:rsidRDefault="00A31D0C" w:rsidP="00D03BA4">
      <w:pPr>
        <w:pStyle w:val="ListParagraph"/>
        <w:numPr>
          <w:ilvl w:val="1"/>
          <w:numId w:val="25"/>
        </w:numPr>
        <w:spacing w:before="100" w:beforeAutospacing="1" w:after="100" w:afterAutospacing="1"/>
        <w:rPr>
          <w:rFonts w:ascii="Times New Roman" w:hAnsi="Times New Roman" w:cs="Times New Roman"/>
          <w:color w:val="000000"/>
        </w:rPr>
      </w:pPr>
      <w:proofErr w:type="spellStart"/>
      <w:r w:rsidRPr="0002769E">
        <w:rPr>
          <w:rFonts w:ascii="Times New Roman" w:hAnsi="Times New Roman" w:cs="Times New Roman"/>
          <w:color w:val="000000"/>
        </w:rPr>
        <w:t>Rallen</w:t>
      </w:r>
      <w:proofErr w:type="spellEnd"/>
      <w:r w:rsidRPr="0002769E">
        <w:rPr>
          <w:rFonts w:ascii="Times New Roman" w:hAnsi="Times New Roman" w:cs="Times New Roman"/>
          <w:color w:val="000000"/>
        </w:rPr>
        <w:t xml:space="preserve"> </w:t>
      </w:r>
      <w:proofErr w:type="spellStart"/>
      <w:r w:rsidRPr="0002769E">
        <w:rPr>
          <w:rFonts w:ascii="Times New Roman" w:hAnsi="Times New Roman" w:cs="Times New Roman"/>
          <w:color w:val="000000"/>
        </w:rPr>
        <w:t>Caya</w:t>
      </w:r>
      <w:proofErr w:type="spellEnd"/>
    </w:p>
    <w:p w14:paraId="2E3430B2" w14:textId="5842EB15" w:rsidR="00A31D0C" w:rsidRPr="0002769E" w:rsidRDefault="00A31D0C" w:rsidP="00D03BA4">
      <w:pPr>
        <w:spacing w:before="100" w:beforeAutospacing="1" w:after="100" w:afterAutospacing="1"/>
        <w:rPr>
          <w:color w:val="000000"/>
        </w:rPr>
      </w:pPr>
      <w:r w:rsidRPr="0002769E">
        <w:rPr>
          <w:color w:val="000000"/>
        </w:rPr>
        <w:t xml:space="preserve">Meeting called to order at 6:30pm. </w:t>
      </w:r>
    </w:p>
    <w:p w14:paraId="5A2DC39E" w14:textId="22209220" w:rsidR="00A31D0C" w:rsidRPr="0002769E" w:rsidRDefault="00D21C5A" w:rsidP="00D03BA4">
      <w:pPr>
        <w:numPr>
          <w:ilvl w:val="0"/>
          <w:numId w:val="22"/>
        </w:numPr>
        <w:spacing w:before="100" w:beforeAutospacing="1" w:after="100" w:afterAutospacing="1"/>
        <w:rPr>
          <w:color w:val="000000"/>
        </w:rPr>
      </w:pPr>
      <w:r w:rsidRPr="0002769E">
        <w:rPr>
          <w:color w:val="000000"/>
        </w:rPr>
        <w:t>Approval of the April 21, 2026 Agenda (Action Item)</w:t>
      </w:r>
    </w:p>
    <w:p w14:paraId="5040697E" w14:textId="223CB29A" w:rsidR="00A31D0C" w:rsidRPr="0002769E" w:rsidRDefault="00D03BA4" w:rsidP="00D03BA4">
      <w:pPr>
        <w:spacing w:before="100" w:beforeAutospacing="1" w:after="100" w:afterAutospacing="1"/>
        <w:rPr>
          <w:color w:val="000000"/>
        </w:rPr>
      </w:pPr>
      <w:r w:rsidRPr="0002769E">
        <w:rPr>
          <w:color w:val="000000"/>
        </w:rPr>
        <w:t xml:space="preserve">Legislative Chair </w:t>
      </w:r>
      <w:r w:rsidR="00A31D0C" w:rsidRPr="0002769E">
        <w:rPr>
          <w:color w:val="000000"/>
        </w:rPr>
        <w:t xml:space="preserve">Bryant moved to approve. </w:t>
      </w:r>
      <w:r w:rsidRPr="0002769E">
        <w:rPr>
          <w:color w:val="000000"/>
        </w:rPr>
        <w:t xml:space="preserve">Member </w:t>
      </w:r>
      <w:proofErr w:type="spellStart"/>
      <w:r w:rsidR="00A31D0C" w:rsidRPr="0002769E">
        <w:rPr>
          <w:color w:val="000000"/>
        </w:rPr>
        <w:t>Reppun</w:t>
      </w:r>
      <w:proofErr w:type="spellEnd"/>
      <w:r w:rsidR="00A31D0C" w:rsidRPr="0002769E">
        <w:rPr>
          <w:color w:val="000000"/>
        </w:rPr>
        <w:t xml:space="preserve"> seconded. All were in favor.</w:t>
      </w:r>
      <w:r w:rsidRPr="0002769E">
        <w:rPr>
          <w:color w:val="000000"/>
        </w:rPr>
        <w:t xml:space="preserve"> Motion passed.</w:t>
      </w:r>
    </w:p>
    <w:p w14:paraId="26FC21B7" w14:textId="7F35765D" w:rsidR="00A31D0C" w:rsidRPr="0002769E" w:rsidRDefault="00D21C5A" w:rsidP="00D03BA4">
      <w:pPr>
        <w:numPr>
          <w:ilvl w:val="0"/>
          <w:numId w:val="22"/>
        </w:numPr>
        <w:spacing w:before="100" w:beforeAutospacing="1" w:after="100" w:afterAutospacing="1"/>
        <w:rPr>
          <w:color w:val="000000"/>
        </w:rPr>
      </w:pPr>
      <w:r w:rsidRPr="0002769E">
        <w:rPr>
          <w:color w:val="000000"/>
        </w:rPr>
        <w:t>Approval of Council Minutes of the September 16, 2025 Meeting (Action Item)</w:t>
      </w:r>
    </w:p>
    <w:p w14:paraId="20E07F25" w14:textId="77777777" w:rsidR="00D21C5A" w:rsidRPr="0002769E" w:rsidRDefault="00D21C5A" w:rsidP="00D03BA4">
      <w:pPr>
        <w:numPr>
          <w:ilvl w:val="0"/>
          <w:numId w:val="22"/>
        </w:numPr>
        <w:spacing w:before="100" w:beforeAutospacing="1" w:after="100" w:afterAutospacing="1"/>
        <w:rPr>
          <w:color w:val="000000"/>
        </w:rPr>
      </w:pPr>
      <w:r w:rsidRPr="0002769E">
        <w:rPr>
          <w:color w:val="000000"/>
        </w:rPr>
        <w:t>Approval of Council Minutes of the September 23, 2025 Meeting (Action Item)</w:t>
      </w:r>
    </w:p>
    <w:p w14:paraId="25039D9A" w14:textId="77777777" w:rsidR="00D03BA4" w:rsidRPr="0002769E" w:rsidRDefault="00D03BA4" w:rsidP="00D03BA4">
      <w:pPr>
        <w:spacing w:before="100" w:beforeAutospacing="1" w:after="100" w:afterAutospacing="1"/>
        <w:rPr>
          <w:color w:val="000000"/>
        </w:rPr>
      </w:pPr>
      <w:r w:rsidRPr="0002769E">
        <w:rPr>
          <w:color w:val="000000"/>
        </w:rPr>
        <w:t xml:space="preserve">Legislative Chair Bryant moved to approve. Member </w:t>
      </w:r>
      <w:proofErr w:type="spellStart"/>
      <w:r w:rsidRPr="0002769E">
        <w:rPr>
          <w:color w:val="000000"/>
        </w:rPr>
        <w:t>Reppun</w:t>
      </w:r>
      <w:proofErr w:type="spellEnd"/>
      <w:r w:rsidRPr="0002769E">
        <w:rPr>
          <w:color w:val="000000"/>
        </w:rPr>
        <w:t xml:space="preserve"> seconded. All were in favor. Motion passed.</w:t>
      </w:r>
    </w:p>
    <w:p w14:paraId="5F7A71A7" w14:textId="77777777" w:rsidR="00D21C5A" w:rsidRPr="0002769E" w:rsidRDefault="00D21C5A" w:rsidP="00D03BA4">
      <w:pPr>
        <w:numPr>
          <w:ilvl w:val="0"/>
          <w:numId w:val="22"/>
        </w:numPr>
        <w:spacing w:before="100" w:beforeAutospacing="1" w:after="100" w:afterAutospacing="1"/>
        <w:rPr>
          <w:color w:val="000000"/>
        </w:rPr>
      </w:pPr>
      <w:r w:rsidRPr="0002769E">
        <w:rPr>
          <w:color w:val="000000"/>
        </w:rPr>
        <w:lastRenderedPageBreak/>
        <w:t xml:space="preserve">Update on the </w:t>
      </w:r>
      <w:proofErr w:type="spellStart"/>
      <w:r w:rsidRPr="0002769E">
        <w:rPr>
          <w:color w:val="000000"/>
        </w:rPr>
        <w:t>Kāneʻohe</w:t>
      </w:r>
      <w:proofErr w:type="spellEnd"/>
      <w:r w:rsidRPr="0002769E">
        <w:rPr>
          <w:color w:val="000000"/>
        </w:rPr>
        <w:t xml:space="preserve"> Bay Master Plan (Non-Action Item)</w:t>
      </w:r>
    </w:p>
    <w:p w14:paraId="54BB324F" w14:textId="59025C4A" w:rsidR="00D03BA4" w:rsidRPr="0002769E" w:rsidRDefault="00D03BA4" w:rsidP="00D03BA4">
      <w:pPr>
        <w:spacing w:before="100" w:beforeAutospacing="1" w:after="100" w:afterAutospacing="1"/>
        <w:rPr>
          <w:color w:val="000000"/>
        </w:rPr>
      </w:pPr>
      <w:r w:rsidRPr="0002769E">
        <w:rPr>
          <w:color w:val="000000"/>
        </w:rPr>
        <w:t xml:space="preserve">Member </w:t>
      </w:r>
      <w:proofErr w:type="spellStart"/>
      <w:r w:rsidRPr="0002769E">
        <w:rPr>
          <w:color w:val="000000"/>
        </w:rPr>
        <w:t>Reppun</w:t>
      </w:r>
      <w:proofErr w:type="spellEnd"/>
      <w:r w:rsidRPr="0002769E">
        <w:rPr>
          <w:color w:val="000000"/>
        </w:rPr>
        <w:t xml:space="preserve"> shared that letters were drafted and sent to different agencies requesting updates on the implementation of certain recommendations. Once updates are received, more meetings will be convened to review new information and decide which recommendations KBRC should prioritize. Meetings will take place this summer and Member </w:t>
      </w:r>
      <w:proofErr w:type="spellStart"/>
      <w:r w:rsidRPr="0002769E">
        <w:rPr>
          <w:color w:val="000000"/>
        </w:rPr>
        <w:t>Reppun</w:t>
      </w:r>
      <w:proofErr w:type="spellEnd"/>
      <w:r w:rsidRPr="0002769E">
        <w:rPr>
          <w:color w:val="000000"/>
        </w:rPr>
        <w:t xml:space="preserve"> will inform KBRC when they are scheduled. He requested that KBRC help advertise these meetings to get more public participation and community involvement. </w:t>
      </w:r>
    </w:p>
    <w:p w14:paraId="287FA7CE" w14:textId="4152B8D6" w:rsidR="00D03BA4" w:rsidRPr="0002769E" w:rsidRDefault="00D03BA4" w:rsidP="00D03BA4">
      <w:pPr>
        <w:spacing w:before="100" w:beforeAutospacing="1" w:after="100" w:afterAutospacing="1"/>
        <w:rPr>
          <w:color w:val="000000"/>
          <w:lang w:val="haw-US"/>
        </w:rPr>
      </w:pPr>
      <w:r w:rsidRPr="0002769E">
        <w:rPr>
          <w:color w:val="000000"/>
        </w:rPr>
        <w:t xml:space="preserve">Member </w:t>
      </w:r>
      <w:proofErr w:type="spellStart"/>
      <w:r w:rsidRPr="0002769E">
        <w:rPr>
          <w:color w:val="000000"/>
        </w:rPr>
        <w:t>Reppun</w:t>
      </w:r>
      <w:proofErr w:type="spellEnd"/>
      <w:r w:rsidRPr="0002769E">
        <w:rPr>
          <w:color w:val="000000"/>
        </w:rPr>
        <w:t xml:space="preserve"> shared that water quality was called out during past meetings. To help inform recommendations pertaining to water quality, he requested a presentation about DAR’s new Water Quality Action Plan. In addition, he introduced Jake Snyder, a graduate student at the </w:t>
      </w:r>
      <w:proofErr w:type="spellStart"/>
      <w:r w:rsidRPr="0002769E">
        <w:rPr>
          <w:color w:val="000000"/>
        </w:rPr>
        <w:t>Hawai</w:t>
      </w:r>
      <w:proofErr w:type="spellEnd"/>
      <w:r w:rsidRPr="0002769E">
        <w:rPr>
          <w:color w:val="000000"/>
          <w:lang w:val="haw-US"/>
        </w:rPr>
        <w:t>ʻi Institute of Marine Biology. Jake Snyder</w:t>
      </w:r>
      <w:r w:rsidRPr="0002769E">
        <w:rPr>
          <w:color w:val="000000"/>
        </w:rPr>
        <w:t>’s</w:t>
      </w:r>
      <w:r w:rsidRPr="0002769E">
        <w:rPr>
          <w:color w:val="000000"/>
          <w:lang w:val="haw-US"/>
        </w:rPr>
        <w:t xml:space="preserve"> research focuses on modeling to see how land-based pollution affects coral reefs and is eager to align his research with priorities of the community. His project may address a priority in the plan to control the amount of sediment input in Kāneʻohe Bay. </w:t>
      </w:r>
    </w:p>
    <w:p w14:paraId="48212850" w14:textId="161F5C9B" w:rsidR="00D03BA4" w:rsidRPr="0002769E" w:rsidRDefault="00D03BA4" w:rsidP="00D03BA4">
      <w:pPr>
        <w:spacing w:before="100" w:beforeAutospacing="1" w:after="100" w:afterAutospacing="1"/>
        <w:rPr>
          <w:color w:val="000000"/>
          <w:lang w:val="haw-US"/>
        </w:rPr>
      </w:pPr>
      <w:r w:rsidRPr="0002769E">
        <w:rPr>
          <w:color w:val="000000"/>
          <w:lang w:val="haw-US"/>
        </w:rPr>
        <w:t xml:space="preserve">Kristi Kaluhiwa supported getting more community members involved in the update and requested a status update regarding Laʻakea Rabes being added as the OHA representative for KBRC. Chair Neilson responded that application information and materials were sent to OHA and directly to Laʻakea Rabes. Member Reppun suggested that if letters are being sent to agencies requesting information for the update, he can also include language requesting seats to be filled for agencies such as OHA, DOH, OPSD, DOBOR, MCBH etc. Kristi Kaluhiwa volunteered to get someone from Kāneʻohe Marine Base. </w:t>
      </w:r>
    </w:p>
    <w:p w14:paraId="4501B9B9" w14:textId="03FCBFD1" w:rsidR="00D03BA4" w:rsidRPr="0002769E" w:rsidRDefault="00D03BA4" w:rsidP="00D03BA4">
      <w:pPr>
        <w:spacing w:before="100" w:beforeAutospacing="1" w:after="100" w:afterAutospacing="1"/>
        <w:rPr>
          <w:color w:val="000000"/>
          <w:lang w:val="haw-US"/>
        </w:rPr>
      </w:pPr>
      <w:r w:rsidRPr="0002769E">
        <w:rPr>
          <w:color w:val="000000"/>
          <w:lang w:val="haw-US"/>
        </w:rPr>
        <w:t xml:space="preserve">Mo Radke volunteered to share with Member Reppun the materials from the previous work done to review the Kāneʻohe Bay Master Plan, including the contact list of folks who were involved in that process. </w:t>
      </w:r>
    </w:p>
    <w:p w14:paraId="3D6FB30C" w14:textId="5B5C6887" w:rsidR="00D03BA4" w:rsidRPr="0002769E" w:rsidRDefault="00D03BA4" w:rsidP="00D03BA4">
      <w:pPr>
        <w:spacing w:before="100" w:beforeAutospacing="1" w:after="100" w:afterAutospacing="1"/>
        <w:rPr>
          <w:color w:val="000000"/>
        </w:rPr>
      </w:pPr>
      <w:r w:rsidRPr="0002769E">
        <w:rPr>
          <w:color w:val="000000"/>
          <w:lang w:val="haw-US"/>
        </w:rPr>
        <w:t>Chair Neilson volunteered to follow up with the agencies that received information request letters. Ciera McQuaid shared that she will be taking Joshua Hekekia</w:t>
      </w:r>
      <w:r w:rsidRPr="0002769E">
        <w:rPr>
          <w:color w:val="000000"/>
        </w:rPr>
        <w:t xml:space="preserve">’s spot representing OPSD CZM and requested the letter for OPSD be forwarded to her. </w:t>
      </w:r>
    </w:p>
    <w:p w14:paraId="217889FF" w14:textId="74E04DD1" w:rsidR="00D03BA4" w:rsidRPr="0002769E" w:rsidRDefault="00D03BA4" w:rsidP="00D03BA4">
      <w:pPr>
        <w:spacing w:before="100" w:beforeAutospacing="1" w:after="100" w:afterAutospacing="1"/>
        <w:rPr>
          <w:color w:val="000000"/>
          <w:lang w:val="haw-US"/>
        </w:rPr>
      </w:pPr>
      <w:r w:rsidRPr="0002769E">
        <w:rPr>
          <w:color w:val="000000"/>
        </w:rPr>
        <w:t xml:space="preserve">Member </w:t>
      </w:r>
      <w:proofErr w:type="spellStart"/>
      <w:r w:rsidRPr="0002769E">
        <w:rPr>
          <w:color w:val="000000"/>
        </w:rPr>
        <w:t>Reppun</w:t>
      </w:r>
      <w:proofErr w:type="spellEnd"/>
      <w:r w:rsidRPr="0002769E">
        <w:rPr>
          <w:color w:val="000000"/>
        </w:rPr>
        <w:t xml:space="preserve"> shared that the He</w:t>
      </w:r>
      <w:r w:rsidRPr="0002769E">
        <w:rPr>
          <w:color w:val="000000"/>
          <w:lang w:val="haw-US"/>
        </w:rPr>
        <w:t>ʻeia NERR will be going through a 5 year management plan update and will include results from the Kāneʻohe Bay Master Plan review in their management plan update to not overburden the community with an additional planning process.</w:t>
      </w:r>
    </w:p>
    <w:p w14:paraId="7766EAE2" w14:textId="7E1023F3" w:rsidR="00D21C5A" w:rsidRPr="0002769E" w:rsidRDefault="00C302B1" w:rsidP="00D03BA4">
      <w:pPr>
        <w:numPr>
          <w:ilvl w:val="0"/>
          <w:numId w:val="22"/>
        </w:numPr>
        <w:spacing w:before="100" w:beforeAutospacing="1" w:after="100" w:afterAutospacing="1"/>
        <w:rPr>
          <w:color w:val="000000"/>
        </w:rPr>
      </w:pPr>
      <w:r w:rsidRPr="0002769E">
        <w:rPr>
          <w:color w:val="000000"/>
        </w:rPr>
        <w:t xml:space="preserve">Update on the </w:t>
      </w:r>
      <w:r w:rsidR="00BC2D5F" w:rsidRPr="0002769E">
        <w:rPr>
          <w:color w:val="000000"/>
        </w:rPr>
        <w:t xml:space="preserve">Water </w:t>
      </w:r>
      <w:r w:rsidR="00D21C5A" w:rsidRPr="0002769E">
        <w:rPr>
          <w:color w:val="000000"/>
        </w:rPr>
        <w:t>Quality Action Plan (Non-Action Item)</w:t>
      </w:r>
    </w:p>
    <w:p w14:paraId="5F1359BC" w14:textId="72466E5B" w:rsidR="00D03BA4" w:rsidRPr="0002769E" w:rsidRDefault="00D03BA4" w:rsidP="00D03BA4">
      <w:pPr>
        <w:spacing w:before="100" w:beforeAutospacing="1" w:after="100" w:afterAutospacing="1"/>
        <w:rPr>
          <w:color w:val="000000"/>
        </w:rPr>
      </w:pPr>
      <w:r w:rsidRPr="0002769E">
        <w:rPr>
          <w:color w:val="000000"/>
        </w:rPr>
        <w:t xml:space="preserve">Ellie Jones from DLNR DAR presented He Wai e Ola (2026 – 2030), DAR’s Water Quality Action Plan. </w:t>
      </w:r>
    </w:p>
    <w:p w14:paraId="3333489B" w14:textId="23996B18" w:rsidR="00D03BA4" w:rsidRPr="0002769E" w:rsidRDefault="00D03BA4" w:rsidP="00D03BA4">
      <w:pPr>
        <w:pStyle w:val="ListParagraph"/>
        <w:numPr>
          <w:ilvl w:val="0"/>
          <w:numId w:val="26"/>
        </w:numPr>
        <w:spacing w:before="100" w:beforeAutospacing="1" w:after="100" w:afterAutospacing="1"/>
        <w:rPr>
          <w:rFonts w:ascii="Times New Roman" w:hAnsi="Times New Roman" w:cs="Times New Roman"/>
          <w:color w:val="000000"/>
        </w:rPr>
      </w:pPr>
      <w:r w:rsidRPr="0002769E">
        <w:rPr>
          <w:rFonts w:ascii="Times New Roman" w:hAnsi="Times New Roman" w:cs="Times New Roman"/>
          <w:color w:val="000000"/>
        </w:rPr>
        <w:t>Created due to state mandate for DAR to manage aquatic resources, but DAR does not have regulatory ability to make rules around water quality</w:t>
      </w:r>
    </w:p>
    <w:p w14:paraId="220C03E7" w14:textId="6B1750D4" w:rsidR="00D03BA4" w:rsidRPr="0002769E" w:rsidRDefault="00D03BA4" w:rsidP="00D03BA4">
      <w:pPr>
        <w:pStyle w:val="ListParagraph"/>
        <w:numPr>
          <w:ilvl w:val="0"/>
          <w:numId w:val="26"/>
        </w:numPr>
        <w:spacing w:before="100" w:beforeAutospacing="1" w:after="100" w:afterAutospacing="1"/>
        <w:rPr>
          <w:rFonts w:ascii="Times New Roman" w:hAnsi="Times New Roman" w:cs="Times New Roman"/>
          <w:color w:val="000000"/>
        </w:rPr>
      </w:pPr>
      <w:r w:rsidRPr="0002769E">
        <w:rPr>
          <w:rFonts w:ascii="Times New Roman" w:hAnsi="Times New Roman" w:cs="Times New Roman"/>
          <w:color w:val="000000"/>
        </w:rPr>
        <w:t>Addresses a need for watershed and water quality perspectives to be incorporated into management of water resources</w:t>
      </w:r>
    </w:p>
    <w:p w14:paraId="1B4DB302" w14:textId="4688942C" w:rsidR="00D03BA4" w:rsidRPr="0002769E" w:rsidRDefault="00D03BA4" w:rsidP="00D03BA4">
      <w:pPr>
        <w:pStyle w:val="ListParagraph"/>
        <w:numPr>
          <w:ilvl w:val="0"/>
          <w:numId w:val="26"/>
        </w:numPr>
        <w:spacing w:before="100" w:beforeAutospacing="1" w:after="100" w:afterAutospacing="1"/>
        <w:rPr>
          <w:rFonts w:ascii="Times New Roman" w:hAnsi="Times New Roman" w:cs="Times New Roman"/>
          <w:color w:val="000000"/>
        </w:rPr>
      </w:pPr>
      <w:r w:rsidRPr="0002769E">
        <w:rPr>
          <w:rFonts w:ascii="Times New Roman" w:hAnsi="Times New Roman" w:cs="Times New Roman"/>
          <w:color w:val="000000"/>
        </w:rPr>
        <w:lastRenderedPageBreak/>
        <w:t>Statewide water quality issues include agencies working in silos, lack of statewide monitoring, need for more research, lack of literature, need for continued data collection and solutions</w:t>
      </w:r>
    </w:p>
    <w:p w14:paraId="0CF6278A" w14:textId="43EB2CD2" w:rsidR="00D03BA4" w:rsidRPr="0002769E" w:rsidRDefault="0005775E" w:rsidP="00D03BA4">
      <w:pPr>
        <w:pStyle w:val="ListParagraph"/>
        <w:numPr>
          <w:ilvl w:val="0"/>
          <w:numId w:val="26"/>
        </w:numPr>
        <w:spacing w:before="100" w:beforeAutospacing="1" w:after="100" w:afterAutospacing="1"/>
        <w:rPr>
          <w:rFonts w:ascii="Times New Roman" w:hAnsi="Times New Roman" w:cs="Times New Roman"/>
          <w:color w:val="000000"/>
        </w:rPr>
      </w:pPr>
      <w:r w:rsidRPr="0002769E">
        <w:rPr>
          <w:rFonts w:ascii="Times New Roman" w:hAnsi="Times New Roman" w:cs="Times New Roman"/>
          <w:color w:val="000000"/>
        </w:rPr>
        <w:t>DAR’s goals include building capacity for projects and partnerships to improve WQ, facilitate communication and collaboration between agencies, support biological and WQ data collection at same sites, support research of WQ effects on aquatic organisms, build community partnerships to support restoration that improves WQ</w:t>
      </w:r>
    </w:p>
    <w:p w14:paraId="73991586" w14:textId="3A1E07DE" w:rsidR="0005775E" w:rsidRPr="0002769E" w:rsidRDefault="0005775E" w:rsidP="00D03BA4">
      <w:pPr>
        <w:pStyle w:val="ListParagraph"/>
        <w:numPr>
          <w:ilvl w:val="0"/>
          <w:numId w:val="26"/>
        </w:numPr>
        <w:spacing w:before="100" w:beforeAutospacing="1" w:after="100" w:afterAutospacing="1"/>
        <w:rPr>
          <w:rFonts w:ascii="Times New Roman" w:hAnsi="Times New Roman" w:cs="Times New Roman"/>
          <w:color w:val="000000"/>
        </w:rPr>
      </w:pPr>
      <w:r w:rsidRPr="0002769E">
        <w:rPr>
          <w:rFonts w:ascii="Times New Roman" w:hAnsi="Times New Roman" w:cs="Times New Roman"/>
          <w:color w:val="000000"/>
        </w:rPr>
        <w:t>Asked questions and consulted experts to come up with a list on what WQ parameters DAR is most concerned about</w:t>
      </w:r>
      <w:r w:rsidR="0002769E" w:rsidRPr="0002769E">
        <w:rPr>
          <w:rFonts w:ascii="Times New Roman" w:hAnsi="Times New Roman" w:cs="Times New Roman"/>
          <w:color w:val="000000"/>
        </w:rPr>
        <w:t>. S</w:t>
      </w:r>
      <w:r w:rsidRPr="0002769E">
        <w:rPr>
          <w:rFonts w:ascii="Times New Roman" w:hAnsi="Times New Roman" w:cs="Times New Roman"/>
          <w:color w:val="000000"/>
        </w:rPr>
        <w:t xml:space="preserve">edimentation and nutrients were the highest priority, followed by fecal indicator bacteria and contaminants of emerging concern. </w:t>
      </w:r>
    </w:p>
    <w:p w14:paraId="62680C5D" w14:textId="492F7568" w:rsidR="0002769E" w:rsidRPr="0002769E" w:rsidRDefault="0002769E" w:rsidP="0002769E">
      <w:pPr>
        <w:pStyle w:val="ListParagraph"/>
        <w:numPr>
          <w:ilvl w:val="0"/>
          <w:numId w:val="26"/>
        </w:numPr>
        <w:spacing w:before="100" w:beforeAutospacing="1" w:after="100" w:afterAutospacing="1"/>
        <w:rPr>
          <w:rFonts w:ascii="Times New Roman" w:hAnsi="Times New Roman" w:cs="Times New Roman"/>
          <w:color w:val="000000"/>
        </w:rPr>
      </w:pPr>
      <w:r w:rsidRPr="0002769E">
        <w:rPr>
          <w:rFonts w:ascii="Times New Roman" w:hAnsi="Times New Roman" w:cs="Times New Roman"/>
          <w:color w:val="000000"/>
        </w:rPr>
        <w:t>WQ strategy objectives are to partner on restoration projects and monitoring, develop methods for collecting biological data alongside restoration efforts, pilot WQ testing alongside marine monitoring sites, coordinate DAR rapid response for fish kills, develop WQ sampling protocols for community orgs</w:t>
      </w:r>
    </w:p>
    <w:p w14:paraId="6BE096CA" w14:textId="77777777" w:rsidR="0002769E" w:rsidRPr="0002769E" w:rsidRDefault="00D21C5A" w:rsidP="0002769E">
      <w:pPr>
        <w:numPr>
          <w:ilvl w:val="0"/>
          <w:numId w:val="22"/>
        </w:numPr>
        <w:spacing w:before="100" w:beforeAutospacing="1" w:after="100" w:afterAutospacing="1" w:line="480" w:lineRule="auto"/>
        <w:rPr>
          <w:color w:val="000000"/>
        </w:rPr>
      </w:pPr>
      <w:r w:rsidRPr="0002769E">
        <w:rPr>
          <w:color w:val="000000"/>
        </w:rPr>
        <w:t>Coral Disease Monitoring Update (Non-Action Item)</w:t>
      </w:r>
    </w:p>
    <w:p w14:paraId="6EAF1858" w14:textId="480D527B" w:rsidR="0002769E" w:rsidRPr="0002769E" w:rsidRDefault="0002769E" w:rsidP="0002769E">
      <w:pPr>
        <w:spacing w:before="100" w:beforeAutospacing="1" w:after="100" w:afterAutospacing="1"/>
        <w:rPr>
          <w:color w:val="000000"/>
          <w:lang w:val="haw-US"/>
        </w:rPr>
      </w:pPr>
      <w:r w:rsidRPr="0002769E">
        <w:rPr>
          <w:color w:val="000000"/>
        </w:rPr>
        <w:t>DAR sent emails out to collaborators asking folks to look for coral disease post-floods.</w:t>
      </w:r>
      <w:r w:rsidRPr="0002769E">
        <w:rPr>
          <w:color w:val="000000"/>
        </w:rPr>
        <w:t xml:space="preserve"> Kate Gonzalez shared that disease should be reported via the Eyes of the Reef form. Someone from DAR’s AIS team is collecting reports. Ellie Jones added that DAR’s AIS team saw a couple of reports of tissue sluffing from Waimanalo, but none from K</w:t>
      </w:r>
      <w:r w:rsidRPr="0002769E">
        <w:rPr>
          <w:color w:val="000000"/>
          <w:lang w:val="haw-US"/>
        </w:rPr>
        <w:t>āneʻohe Bay yet. They shared the following link to the Eyes of the Reef form :</w:t>
      </w:r>
      <w:r w:rsidRPr="0002769E">
        <w:rPr>
          <w:color w:val="000000"/>
        </w:rPr>
        <w:t xml:space="preserve"> </w:t>
      </w:r>
      <w:hyperlink r:id="rId5" w:history="1">
        <w:r w:rsidRPr="0002769E">
          <w:rPr>
            <w:rStyle w:val="Hyperlink"/>
          </w:rPr>
          <w:t>https://s</w:t>
        </w:r>
        <w:r w:rsidRPr="0002769E">
          <w:rPr>
            <w:rStyle w:val="Hyperlink"/>
          </w:rPr>
          <w:t>u</w:t>
        </w:r>
        <w:r w:rsidRPr="0002769E">
          <w:rPr>
            <w:rStyle w:val="Hyperlink"/>
          </w:rPr>
          <w:t>rvey123.arcgis.com/share/9e3608a03e97</w:t>
        </w:r>
        <w:r w:rsidRPr="0002769E">
          <w:rPr>
            <w:rStyle w:val="Hyperlink"/>
          </w:rPr>
          <w:t>4</w:t>
        </w:r>
        <w:r w:rsidRPr="0002769E">
          <w:rPr>
            <w:rStyle w:val="Hyperlink"/>
          </w:rPr>
          <w:t>d4196b798f7a06d3c12</w:t>
        </w:r>
      </w:hyperlink>
    </w:p>
    <w:p w14:paraId="03CB094D" w14:textId="172E84F3" w:rsidR="00BC2D5F" w:rsidRPr="0002769E" w:rsidRDefault="00BA3ACD" w:rsidP="00AE1F3A">
      <w:pPr>
        <w:numPr>
          <w:ilvl w:val="0"/>
          <w:numId w:val="22"/>
        </w:numPr>
        <w:spacing w:before="100" w:beforeAutospacing="1" w:after="100" w:afterAutospacing="1" w:line="480" w:lineRule="auto"/>
        <w:rPr>
          <w:color w:val="000000"/>
        </w:rPr>
      </w:pPr>
      <w:r w:rsidRPr="0002769E">
        <w:rPr>
          <w:color w:val="000000"/>
        </w:rPr>
        <w:t>Update on</w:t>
      </w:r>
      <w:r w:rsidR="006F357C" w:rsidRPr="0002769E">
        <w:rPr>
          <w:color w:val="000000"/>
        </w:rPr>
        <w:t xml:space="preserve"> </w:t>
      </w:r>
      <w:r w:rsidR="00D21C5A" w:rsidRPr="0002769E">
        <w:rPr>
          <w:color w:val="000000"/>
        </w:rPr>
        <w:t xml:space="preserve">New </w:t>
      </w:r>
      <w:r w:rsidR="00AE1F3A" w:rsidRPr="0002769E">
        <w:rPr>
          <w:color w:val="000000"/>
        </w:rPr>
        <w:t>D</w:t>
      </w:r>
      <w:r w:rsidR="00D21C5A" w:rsidRPr="0002769E">
        <w:rPr>
          <w:color w:val="000000"/>
        </w:rPr>
        <w:t xml:space="preserve">ock on Ka </w:t>
      </w:r>
      <w:proofErr w:type="spellStart"/>
      <w:r w:rsidR="00D21C5A" w:rsidRPr="0002769E">
        <w:rPr>
          <w:color w:val="000000"/>
        </w:rPr>
        <w:t>Hanahou</w:t>
      </w:r>
      <w:proofErr w:type="spellEnd"/>
      <w:r w:rsidR="00D21C5A" w:rsidRPr="0002769E">
        <w:rPr>
          <w:color w:val="000000"/>
        </w:rPr>
        <w:t xml:space="preserve"> Circle</w:t>
      </w:r>
      <w:r w:rsidR="00CB2B12" w:rsidRPr="0002769E">
        <w:rPr>
          <w:color w:val="000000"/>
        </w:rPr>
        <w:t xml:space="preserve"> </w:t>
      </w:r>
      <w:r w:rsidR="00AE1F3A" w:rsidRPr="0002769E">
        <w:rPr>
          <w:color w:val="000000"/>
        </w:rPr>
        <w:t>(Non-Action Item)</w:t>
      </w:r>
    </w:p>
    <w:p w14:paraId="5089CCA2" w14:textId="6A85F667" w:rsidR="0002769E" w:rsidRPr="0002769E" w:rsidRDefault="0002769E" w:rsidP="0002769E">
      <w:pPr>
        <w:spacing w:before="100" w:beforeAutospacing="1" w:after="100" w:afterAutospacing="1"/>
        <w:rPr>
          <w:color w:val="000000"/>
        </w:rPr>
      </w:pPr>
      <w:r w:rsidRPr="0002769E">
        <w:rPr>
          <w:color w:val="000000"/>
        </w:rPr>
        <w:t xml:space="preserve">Member </w:t>
      </w:r>
      <w:proofErr w:type="spellStart"/>
      <w:r w:rsidRPr="0002769E">
        <w:rPr>
          <w:color w:val="000000"/>
        </w:rPr>
        <w:t>Reppun</w:t>
      </w:r>
      <w:proofErr w:type="spellEnd"/>
      <w:r w:rsidRPr="0002769E">
        <w:rPr>
          <w:color w:val="000000"/>
        </w:rPr>
        <w:t xml:space="preserve"> shared that a private homeowner on Ka </w:t>
      </w:r>
      <w:proofErr w:type="spellStart"/>
      <w:r w:rsidRPr="0002769E">
        <w:rPr>
          <w:color w:val="000000"/>
        </w:rPr>
        <w:t>Hanahou</w:t>
      </w:r>
      <w:proofErr w:type="spellEnd"/>
      <w:r w:rsidRPr="0002769E">
        <w:rPr>
          <w:color w:val="000000"/>
        </w:rPr>
        <w:t xml:space="preserve"> Circle is proposing construction of new dock for a new vessel, which would include relocation of corals that are disturbed. The property is right next to one owned by HIMB. The HIMB director did not object to it, as long as access to HIMB is not impeded, but wanted the community to be aware.</w:t>
      </w:r>
    </w:p>
    <w:p w14:paraId="3D58259F" w14:textId="141D5108" w:rsidR="0002769E" w:rsidRPr="0002769E" w:rsidRDefault="0002769E" w:rsidP="0002769E">
      <w:pPr>
        <w:spacing w:before="100" w:beforeAutospacing="1" w:after="100" w:afterAutospacing="1"/>
        <w:rPr>
          <w:color w:val="000000"/>
        </w:rPr>
      </w:pPr>
      <w:r w:rsidRPr="0002769E">
        <w:rPr>
          <w:color w:val="000000"/>
        </w:rPr>
        <w:t xml:space="preserve">Mo Radke shared that the </w:t>
      </w:r>
      <w:proofErr w:type="spellStart"/>
      <w:r w:rsidRPr="0002769E">
        <w:rPr>
          <w:color w:val="000000"/>
        </w:rPr>
        <w:t>Kāneʻohe</w:t>
      </w:r>
      <w:proofErr w:type="spellEnd"/>
      <w:r w:rsidRPr="0002769E">
        <w:rPr>
          <w:color w:val="000000"/>
        </w:rPr>
        <w:t xml:space="preserve"> Neighborhood Board reviewed the application and found that it did not comply with the </w:t>
      </w:r>
      <w:proofErr w:type="spellStart"/>
      <w:r w:rsidRPr="0002769E">
        <w:rPr>
          <w:color w:val="000000"/>
        </w:rPr>
        <w:t>Kāneʻohe</w:t>
      </w:r>
      <w:proofErr w:type="spellEnd"/>
      <w:r w:rsidRPr="0002769E">
        <w:rPr>
          <w:color w:val="000000"/>
        </w:rPr>
        <w:t xml:space="preserve"> Bay Master Plan and the </w:t>
      </w:r>
      <w:proofErr w:type="spellStart"/>
      <w:r w:rsidRPr="0002769E">
        <w:rPr>
          <w:color w:val="000000"/>
        </w:rPr>
        <w:t>Oʻahu</w:t>
      </w:r>
      <w:proofErr w:type="spellEnd"/>
      <w:r w:rsidRPr="0002769E">
        <w:rPr>
          <w:color w:val="000000"/>
        </w:rPr>
        <w:t xml:space="preserve"> City Plan. The board submitted a letter disapproving the dock’s creation and requesting it not go forward unless it complies with those plans. </w:t>
      </w:r>
    </w:p>
    <w:p w14:paraId="2B761EBA" w14:textId="0B54BD26" w:rsidR="0002769E" w:rsidRPr="0002769E" w:rsidRDefault="0002769E" w:rsidP="0002769E">
      <w:pPr>
        <w:spacing w:before="100" w:beforeAutospacing="1" w:after="100" w:afterAutospacing="1"/>
        <w:rPr>
          <w:color w:val="000000"/>
        </w:rPr>
      </w:pPr>
      <w:r w:rsidRPr="0002769E">
        <w:rPr>
          <w:color w:val="000000"/>
        </w:rPr>
        <w:t xml:space="preserve">Kendall Tucker shared that she handles environmental compliance for the State and did the comments for DAR pertaining to this project. She informed the group that DAR approved moving the corals as long as they work with a biologist and receive a special activities permit (SAP). However, the draft assessment does not fit qualifications for an SAP, and therefore, the dock cannot go forward. </w:t>
      </w:r>
    </w:p>
    <w:p w14:paraId="22DE7CF4" w14:textId="250C874E" w:rsidR="0002769E" w:rsidRPr="0002769E" w:rsidRDefault="0002769E" w:rsidP="0002769E">
      <w:pPr>
        <w:spacing w:before="100" w:beforeAutospacing="1" w:after="100" w:afterAutospacing="1"/>
        <w:rPr>
          <w:color w:val="000000"/>
          <w:lang w:val="haw-US"/>
        </w:rPr>
      </w:pPr>
      <w:r w:rsidRPr="0002769E">
        <w:rPr>
          <w:color w:val="000000"/>
        </w:rPr>
        <w:lastRenderedPageBreak/>
        <w:t xml:space="preserve">Legislative Chair Bryant shared that complaints have been made before due to property owners attempting to block public access ways. She is interested in seeing where this project goes and if there are other opportunities for public comment. </w:t>
      </w:r>
    </w:p>
    <w:p w14:paraId="3D5B87D9" w14:textId="681FE1D3" w:rsidR="00D21C5A" w:rsidRPr="0002769E" w:rsidRDefault="001A6696" w:rsidP="00AE1F3A">
      <w:pPr>
        <w:numPr>
          <w:ilvl w:val="0"/>
          <w:numId w:val="22"/>
        </w:numPr>
        <w:spacing w:before="100" w:beforeAutospacing="1" w:after="100" w:afterAutospacing="1" w:line="480" w:lineRule="auto"/>
        <w:rPr>
          <w:color w:val="000000"/>
        </w:rPr>
      </w:pPr>
      <w:r w:rsidRPr="0002769E">
        <w:rPr>
          <w:color w:val="000000"/>
        </w:rPr>
        <w:t xml:space="preserve">Update on </w:t>
      </w:r>
      <w:r w:rsidR="00D21C5A" w:rsidRPr="0002769E">
        <w:rPr>
          <w:color w:val="000000"/>
        </w:rPr>
        <w:t xml:space="preserve">Fuel </w:t>
      </w:r>
      <w:r w:rsidR="00AE1F3A" w:rsidRPr="0002769E">
        <w:rPr>
          <w:color w:val="000000"/>
        </w:rPr>
        <w:t>T</w:t>
      </w:r>
      <w:r w:rsidR="00D21C5A" w:rsidRPr="0002769E">
        <w:rPr>
          <w:color w:val="000000"/>
        </w:rPr>
        <w:t xml:space="preserve">ank </w:t>
      </w:r>
      <w:r w:rsidR="00AE1F3A" w:rsidRPr="0002769E">
        <w:rPr>
          <w:color w:val="000000"/>
        </w:rPr>
        <w:t>U</w:t>
      </w:r>
      <w:r w:rsidR="00D21C5A" w:rsidRPr="0002769E">
        <w:rPr>
          <w:color w:val="000000"/>
        </w:rPr>
        <w:t xml:space="preserve">pgrade at </w:t>
      </w:r>
      <w:proofErr w:type="spellStart"/>
      <w:r w:rsidR="00D21C5A" w:rsidRPr="0002769E">
        <w:rPr>
          <w:color w:val="000000"/>
        </w:rPr>
        <w:t>Heʻeia</w:t>
      </w:r>
      <w:proofErr w:type="spellEnd"/>
      <w:r w:rsidR="00D21C5A" w:rsidRPr="0002769E">
        <w:rPr>
          <w:color w:val="000000"/>
        </w:rPr>
        <w:t xml:space="preserve"> Pier</w:t>
      </w:r>
      <w:r w:rsidR="00CB2B12" w:rsidRPr="0002769E">
        <w:rPr>
          <w:color w:val="000000"/>
        </w:rPr>
        <w:t xml:space="preserve"> </w:t>
      </w:r>
      <w:r w:rsidR="00AE1F3A" w:rsidRPr="0002769E">
        <w:rPr>
          <w:color w:val="000000"/>
        </w:rPr>
        <w:t>(Non-Action Item)</w:t>
      </w:r>
    </w:p>
    <w:p w14:paraId="7D65F8AD" w14:textId="40BFF9AD" w:rsidR="0002769E" w:rsidRPr="0002769E" w:rsidRDefault="0002769E" w:rsidP="0002769E">
      <w:pPr>
        <w:spacing w:before="100" w:beforeAutospacing="1" w:after="100" w:afterAutospacing="1"/>
        <w:rPr>
          <w:color w:val="000000"/>
          <w:lang w:val="haw-US"/>
        </w:rPr>
      </w:pPr>
      <w:r w:rsidRPr="0002769E">
        <w:rPr>
          <w:color w:val="000000"/>
        </w:rPr>
        <w:t xml:space="preserve">Member </w:t>
      </w:r>
      <w:proofErr w:type="spellStart"/>
      <w:r w:rsidRPr="0002769E">
        <w:rPr>
          <w:color w:val="000000"/>
        </w:rPr>
        <w:t>Reppun</w:t>
      </w:r>
      <w:proofErr w:type="spellEnd"/>
      <w:r w:rsidRPr="0002769E">
        <w:rPr>
          <w:color w:val="000000"/>
        </w:rPr>
        <w:t xml:space="preserve"> asked for an update regarding a fuel tank that will run a generator to the pump the upgraded sewer at He</w:t>
      </w:r>
      <w:r w:rsidRPr="0002769E">
        <w:rPr>
          <w:color w:val="000000"/>
          <w:lang w:val="haw-US"/>
        </w:rPr>
        <w:t>ʻeia Pier. Chair Neilson volunteered to find out more for the group.</w:t>
      </w:r>
    </w:p>
    <w:p w14:paraId="543C8CCA" w14:textId="279F144E" w:rsidR="0002769E" w:rsidRPr="0002769E" w:rsidRDefault="0002769E" w:rsidP="0002769E">
      <w:pPr>
        <w:pStyle w:val="ListParagraph"/>
        <w:numPr>
          <w:ilvl w:val="0"/>
          <w:numId w:val="22"/>
        </w:numPr>
        <w:spacing w:before="100" w:beforeAutospacing="1" w:after="100" w:afterAutospacing="1"/>
        <w:rPr>
          <w:rFonts w:ascii="Times New Roman" w:hAnsi="Times New Roman" w:cs="Times New Roman"/>
          <w:color w:val="000000"/>
          <w:lang w:val="fr-FR"/>
        </w:rPr>
      </w:pPr>
      <w:r w:rsidRPr="0002769E">
        <w:rPr>
          <w:rFonts w:ascii="Times New Roman" w:hAnsi="Times New Roman" w:cs="Times New Roman"/>
          <w:color w:val="000000"/>
          <w:lang w:val="fr-FR"/>
        </w:rPr>
        <w:t xml:space="preserve"> </w:t>
      </w:r>
      <w:r w:rsidR="001F02E1" w:rsidRPr="0002769E">
        <w:rPr>
          <w:rFonts w:ascii="Times New Roman" w:hAnsi="Times New Roman" w:cs="Times New Roman"/>
          <w:color w:val="000000"/>
          <w:lang w:val="fr-FR"/>
        </w:rPr>
        <w:t xml:space="preserve">Discussion on </w:t>
      </w:r>
      <w:proofErr w:type="spellStart"/>
      <w:r w:rsidR="00D21C5A" w:rsidRPr="0002769E">
        <w:rPr>
          <w:rFonts w:ascii="Times New Roman" w:hAnsi="Times New Roman" w:cs="Times New Roman"/>
          <w:color w:val="000000"/>
          <w:lang w:val="fr-FR"/>
        </w:rPr>
        <w:t>Lobster</w:t>
      </w:r>
      <w:proofErr w:type="spellEnd"/>
      <w:r w:rsidR="00D21C5A" w:rsidRPr="0002769E">
        <w:rPr>
          <w:rFonts w:ascii="Times New Roman" w:hAnsi="Times New Roman" w:cs="Times New Roman"/>
          <w:color w:val="000000"/>
          <w:lang w:val="fr-FR"/>
        </w:rPr>
        <w:t xml:space="preserve"> </w:t>
      </w:r>
      <w:proofErr w:type="spellStart"/>
      <w:r w:rsidR="00D21C5A" w:rsidRPr="0002769E">
        <w:rPr>
          <w:rFonts w:ascii="Times New Roman" w:hAnsi="Times New Roman" w:cs="Times New Roman"/>
          <w:color w:val="000000"/>
          <w:lang w:val="fr-FR"/>
        </w:rPr>
        <w:t>Reef</w:t>
      </w:r>
      <w:proofErr w:type="spellEnd"/>
      <w:r w:rsidR="00D21C5A" w:rsidRPr="0002769E">
        <w:rPr>
          <w:rFonts w:ascii="Times New Roman" w:hAnsi="Times New Roman" w:cs="Times New Roman"/>
          <w:color w:val="000000"/>
          <w:lang w:val="fr-FR"/>
        </w:rPr>
        <w:t xml:space="preserve"> Habitat </w:t>
      </w:r>
      <w:proofErr w:type="spellStart"/>
      <w:r w:rsidR="00D21C5A" w:rsidRPr="0002769E">
        <w:rPr>
          <w:rFonts w:ascii="Times New Roman" w:hAnsi="Times New Roman" w:cs="Times New Roman"/>
          <w:color w:val="000000"/>
          <w:lang w:val="fr-FR"/>
        </w:rPr>
        <w:t>Enhancement</w:t>
      </w:r>
      <w:proofErr w:type="spellEnd"/>
      <w:r w:rsidR="00D21C5A" w:rsidRPr="0002769E">
        <w:rPr>
          <w:rFonts w:ascii="Times New Roman" w:hAnsi="Times New Roman" w:cs="Times New Roman"/>
          <w:color w:val="000000"/>
          <w:lang w:val="fr-FR"/>
        </w:rPr>
        <w:t xml:space="preserve"> Concept</w:t>
      </w:r>
      <w:r w:rsidR="005D096F" w:rsidRPr="0002769E">
        <w:rPr>
          <w:rFonts w:ascii="Times New Roman" w:hAnsi="Times New Roman" w:cs="Times New Roman"/>
          <w:color w:val="000000"/>
          <w:lang w:val="fr-FR"/>
        </w:rPr>
        <w:t xml:space="preserve"> </w:t>
      </w:r>
      <w:r w:rsidR="00AE1F3A" w:rsidRPr="0002769E">
        <w:rPr>
          <w:rFonts w:ascii="Times New Roman" w:hAnsi="Times New Roman" w:cs="Times New Roman"/>
          <w:color w:val="000000"/>
          <w:lang w:val="fr-FR"/>
        </w:rPr>
        <w:t>(Non-Action Item)</w:t>
      </w:r>
    </w:p>
    <w:p w14:paraId="11195215" w14:textId="7B07BF5E" w:rsidR="0002769E" w:rsidRPr="0002769E" w:rsidRDefault="0002769E" w:rsidP="0002769E">
      <w:pPr>
        <w:spacing w:before="100" w:beforeAutospacing="1" w:after="100" w:afterAutospacing="1" w:line="480" w:lineRule="auto"/>
        <w:rPr>
          <w:color w:val="000000"/>
        </w:rPr>
      </w:pPr>
      <w:proofErr w:type="spellStart"/>
      <w:r w:rsidRPr="0002769E">
        <w:rPr>
          <w:color w:val="000000"/>
        </w:rPr>
        <w:t>Kawika</w:t>
      </w:r>
      <w:proofErr w:type="spellEnd"/>
      <w:r w:rsidRPr="0002769E">
        <w:rPr>
          <w:color w:val="000000"/>
        </w:rPr>
        <w:t xml:space="preserve"> Winter presented on this agenda item.</w:t>
      </w:r>
    </w:p>
    <w:p w14:paraId="20C38E0B" w14:textId="5A484F21" w:rsidR="0002769E" w:rsidRPr="0002769E" w:rsidRDefault="0002769E" w:rsidP="0002769E">
      <w:pPr>
        <w:pStyle w:val="ListParagraph"/>
        <w:numPr>
          <w:ilvl w:val="0"/>
          <w:numId w:val="26"/>
        </w:numPr>
        <w:spacing w:before="100" w:beforeAutospacing="1" w:after="100" w:afterAutospacing="1"/>
        <w:rPr>
          <w:rFonts w:ascii="Times New Roman" w:hAnsi="Times New Roman" w:cs="Times New Roman"/>
          <w:color w:val="000000"/>
        </w:rPr>
      </w:pPr>
      <w:proofErr w:type="spellStart"/>
      <w:r w:rsidRPr="0002769E">
        <w:rPr>
          <w:rFonts w:ascii="Times New Roman" w:hAnsi="Times New Roman" w:cs="Times New Roman"/>
          <w:color w:val="000000"/>
        </w:rPr>
        <w:t>Heʻeia</w:t>
      </w:r>
      <w:proofErr w:type="spellEnd"/>
      <w:r w:rsidRPr="0002769E">
        <w:rPr>
          <w:rFonts w:ascii="Times New Roman" w:hAnsi="Times New Roman" w:cs="Times New Roman"/>
          <w:color w:val="000000"/>
        </w:rPr>
        <w:t xml:space="preserve"> NERR represents </w:t>
      </w:r>
      <w:proofErr w:type="spellStart"/>
      <w:r w:rsidRPr="0002769E">
        <w:rPr>
          <w:rFonts w:ascii="Times New Roman" w:hAnsi="Times New Roman" w:cs="Times New Roman"/>
          <w:color w:val="000000"/>
        </w:rPr>
        <w:t>comanagement</w:t>
      </w:r>
      <w:proofErr w:type="spellEnd"/>
      <w:r w:rsidRPr="0002769E">
        <w:rPr>
          <w:rFonts w:ascii="Times New Roman" w:hAnsi="Times New Roman" w:cs="Times New Roman"/>
          <w:color w:val="000000"/>
        </w:rPr>
        <w:t xml:space="preserve"> between </w:t>
      </w:r>
      <w:proofErr w:type="spellStart"/>
      <w:r w:rsidRPr="0002769E">
        <w:rPr>
          <w:rFonts w:ascii="Times New Roman" w:hAnsi="Times New Roman" w:cs="Times New Roman"/>
          <w:color w:val="000000"/>
        </w:rPr>
        <w:t>Heʻeia</w:t>
      </w:r>
      <w:proofErr w:type="spellEnd"/>
      <w:r w:rsidRPr="0002769E">
        <w:rPr>
          <w:rFonts w:ascii="Times New Roman" w:hAnsi="Times New Roman" w:cs="Times New Roman"/>
          <w:color w:val="000000"/>
        </w:rPr>
        <w:t xml:space="preserve"> partners for stewardship, research, education, and policy engagement within the </w:t>
      </w:r>
      <w:proofErr w:type="spellStart"/>
      <w:r w:rsidRPr="0002769E">
        <w:rPr>
          <w:rFonts w:ascii="Times New Roman" w:hAnsi="Times New Roman" w:cs="Times New Roman"/>
          <w:color w:val="000000"/>
        </w:rPr>
        <w:t>ahupuaʻa</w:t>
      </w:r>
      <w:proofErr w:type="spellEnd"/>
      <w:r w:rsidRPr="0002769E">
        <w:rPr>
          <w:rFonts w:ascii="Times New Roman" w:hAnsi="Times New Roman" w:cs="Times New Roman"/>
          <w:color w:val="000000"/>
        </w:rPr>
        <w:t xml:space="preserve"> of </w:t>
      </w:r>
      <w:proofErr w:type="spellStart"/>
      <w:r w:rsidRPr="0002769E">
        <w:rPr>
          <w:rFonts w:ascii="Times New Roman" w:hAnsi="Times New Roman" w:cs="Times New Roman"/>
          <w:color w:val="000000"/>
        </w:rPr>
        <w:t>Heʻeia</w:t>
      </w:r>
      <w:proofErr w:type="spellEnd"/>
    </w:p>
    <w:p w14:paraId="536D818F" w14:textId="29D67194" w:rsidR="0002769E" w:rsidRPr="0002769E" w:rsidRDefault="0002769E" w:rsidP="0002769E">
      <w:pPr>
        <w:pStyle w:val="ListParagraph"/>
        <w:numPr>
          <w:ilvl w:val="0"/>
          <w:numId w:val="26"/>
        </w:numPr>
        <w:spacing w:before="100" w:beforeAutospacing="1" w:after="100" w:afterAutospacing="1"/>
        <w:rPr>
          <w:rFonts w:ascii="Times New Roman" w:hAnsi="Times New Roman" w:cs="Times New Roman"/>
          <w:color w:val="000000"/>
        </w:rPr>
      </w:pPr>
      <w:r w:rsidRPr="0002769E">
        <w:rPr>
          <w:rFonts w:ascii="Times New Roman" w:hAnsi="Times New Roman" w:cs="Times New Roman"/>
          <w:color w:val="000000"/>
        </w:rPr>
        <w:t xml:space="preserve">Dredged reefs negatively impacted ecology and food security and recent momentum to restore reefs has been driven by University scientists, not community </w:t>
      </w:r>
    </w:p>
    <w:p w14:paraId="31AE91EB" w14:textId="79BE745D" w:rsidR="0002769E" w:rsidRPr="0002769E" w:rsidRDefault="0002769E" w:rsidP="0002769E">
      <w:pPr>
        <w:pStyle w:val="ListParagraph"/>
        <w:numPr>
          <w:ilvl w:val="0"/>
          <w:numId w:val="26"/>
        </w:numPr>
        <w:spacing w:before="100" w:beforeAutospacing="1" w:after="100" w:afterAutospacing="1"/>
        <w:rPr>
          <w:rFonts w:ascii="Times New Roman" w:hAnsi="Times New Roman" w:cs="Times New Roman"/>
          <w:color w:val="000000"/>
        </w:rPr>
      </w:pPr>
      <w:r w:rsidRPr="0002769E">
        <w:rPr>
          <w:rFonts w:ascii="Times New Roman" w:hAnsi="Times New Roman" w:cs="Times New Roman"/>
          <w:color w:val="000000"/>
        </w:rPr>
        <w:t>Graduate student (Sarah Woo) project interviewed fishers about perspectives on healthy reefs and many multigenerational fishing families talked about lobster decline</w:t>
      </w:r>
    </w:p>
    <w:p w14:paraId="26B9931F" w14:textId="688BF133" w:rsidR="0002769E" w:rsidRPr="0002769E" w:rsidRDefault="0002769E" w:rsidP="0002769E">
      <w:pPr>
        <w:pStyle w:val="ListParagraph"/>
        <w:numPr>
          <w:ilvl w:val="0"/>
          <w:numId w:val="26"/>
        </w:numPr>
        <w:spacing w:before="100" w:beforeAutospacing="1" w:after="100" w:afterAutospacing="1"/>
        <w:rPr>
          <w:rFonts w:ascii="Times New Roman" w:hAnsi="Times New Roman" w:cs="Times New Roman"/>
          <w:color w:val="000000"/>
        </w:rPr>
      </w:pPr>
      <w:r w:rsidRPr="0002769E">
        <w:rPr>
          <w:rFonts w:ascii="Times New Roman" w:hAnsi="Times New Roman" w:cs="Times New Roman"/>
          <w:color w:val="000000"/>
        </w:rPr>
        <w:t>Another graduate student (</w:t>
      </w:r>
      <w:proofErr w:type="spellStart"/>
      <w:r w:rsidRPr="0002769E">
        <w:rPr>
          <w:rFonts w:ascii="Times New Roman" w:hAnsi="Times New Roman" w:cs="Times New Roman"/>
          <w:color w:val="000000"/>
        </w:rPr>
        <w:t>ʻAʻaliʻi</w:t>
      </w:r>
      <w:proofErr w:type="spellEnd"/>
      <w:r w:rsidRPr="0002769E">
        <w:rPr>
          <w:rFonts w:ascii="Times New Roman" w:hAnsi="Times New Roman" w:cs="Times New Roman"/>
          <w:color w:val="000000"/>
        </w:rPr>
        <w:t xml:space="preserve"> </w:t>
      </w:r>
      <w:proofErr w:type="spellStart"/>
      <w:r w:rsidRPr="0002769E">
        <w:rPr>
          <w:rFonts w:ascii="Times New Roman" w:hAnsi="Times New Roman" w:cs="Times New Roman"/>
          <w:color w:val="000000"/>
        </w:rPr>
        <w:t>Kelling</w:t>
      </w:r>
      <w:proofErr w:type="spellEnd"/>
      <w:r w:rsidRPr="0002769E">
        <w:rPr>
          <w:rFonts w:ascii="Times New Roman" w:hAnsi="Times New Roman" w:cs="Times New Roman"/>
          <w:color w:val="000000"/>
        </w:rPr>
        <w:t>) researched imu/</w:t>
      </w:r>
      <w:proofErr w:type="spellStart"/>
      <w:r w:rsidRPr="0002769E">
        <w:rPr>
          <w:rFonts w:ascii="Times New Roman" w:hAnsi="Times New Roman" w:cs="Times New Roman"/>
          <w:color w:val="000000"/>
        </w:rPr>
        <w:t>umu</w:t>
      </w:r>
      <w:proofErr w:type="spellEnd"/>
      <w:r w:rsidRPr="0002769E">
        <w:rPr>
          <w:rFonts w:ascii="Times New Roman" w:hAnsi="Times New Roman" w:cs="Times New Roman"/>
          <w:color w:val="000000"/>
        </w:rPr>
        <w:t xml:space="preserve">/ahu and saw the Hawaiian fish house design working for lobsters in </w:t>
      </w:r>
      <w:proofErr w:type="spellStart"/>
      <w:r w:rsidRPr="0002769E">
        <w:rPr>
          <w:rFonts w:ascii="Times New Roman" w:hAnsi="Times New Roman" w:cs="Times New Roman"/>
          <w:color w:val="000000"/>
        </w:rPr>
        <w:t>Hāʻena</w:t>
      </w:r>
      <w:proofErr w:type="spellEnd"/>
      <w:r w:rsidRPr="0002769E">
        <w:rPr>
          <w:rFonts w:ascii="Times New Roman" w:hAnsi="Times New Roman" w:cs="Times New Roman"/>
          <w:color w:val="000000"/>
        </w:rPr>
        <w:t xml:space="preserve">, </w:t>
      </w:r>
      <w:proofErr w:type="spellStart"/>
      <w:r w:rsidRPr="0002769E">
        <w:rPr>
          <w:rFonts w:ascii="Times New Roman" w:hAnsi="Times New Roman" w:cs="Times New Roman"/>
          <w:color w:val="000000"/>
        </w:rPr>
        <w:t>Kauaʻi</w:t>
      </w:r>
      <w:proofErr w:type="spellEnd"/>
      <w:r w:rsidRPr="0002769E">
        <w:rPr>
          <w:rFonts w:ascii="Times New Roman" w:hAnsi="Times New Roman" w:cs="Times New Roman"/>
          <w:color w:val="000000"/>
        </w:rPr>
        <w:t xml:space="preserve">. Within 2-3 weeks, lobsters would make imu their homes. </w:t>
      </w:r>
    </w:p>
    <w:p w14:paraId="35F9D8C5" w14:textId="575C3A17" w:rsidR="0002769E" w:rsidRPr="0002769E" w:rsidRDefault="0002769E" w:rsidP="0002769E">
      <w:pPr>
        <w:pStyle w:val="ListParagraph"/>
        <w:numPr>
          <w:ilvl w:val="0"/>
          <w:numId w:val="26"/>
        </w:numPr>
        <w:spacing w:before="100" w:beforeAutospacing="1" w:after="100" w:afterAutospacing="1"/>
        <w:rPr>
          <w:rFonts w:ascii="Times New Roman" w:hAnsi="Times New Roman" w:cs="Times New Roman"/>
          <w:color w:val="000000"/>
        </w:rPr>
      </w:pPr>
      <w:r w:rsidRPr="0002769E">
        <w:rPr>
          <w:rFonts w:ascii="Times New Roman" w:hAnsi="Times New Roman" w:cs="Times New Roman"/>
          <w:color w:val="000000"/>
        </w:rPr>
        <w:t xml:space="preserve">The project aligns with the </w:t>
      </w:r>
      <w:proofErr w:type="spellStart"/>
      <w:r w:rsidRPr="0002769E">
        <w:rPr>
          <w:rFonts w:ascii="Times New Roman" w:hAnsi="Times New Roman" w:cs="Times New Roman"/>
          <w:color w:val="000000"/>
        </w:rPr>
        <w:t>Reefense</w:t>
      </w:r>
      <w:proofErr w:type="spellEnd"/>
      <w:r w:rsidRPr="0002769E">
        <w:rPr>
          <w:rFonts w:ascii="Times New Roman" w:hAnsi="Times New Roman" w:cs="Times New Roman"/>
          <w:color w:val="000000"/>
        </w:rPr>
        <w:t xml:space="preserve"> project, funded by DOD, with the goal of reducing wave energy to protect coastlines by building living reef. The project focused on building concrete structures to increase coral recruitment. They serve a similar purpose to imu. </w:t>
      </w:r>
    </w:p>
    <w:p w14:paraId="407775C9" w14:textId="77777777" w:rsidR="0002769E" w:rsidRPr="0002769E" w:rsidRDefault="0002769E" w:rsidP="0002769E">
      <w:pPr>
        <w:pStyle w:val="ListParagraph"/>
        <w:numPr>
          <w:ilvl w:val="0"/>
          <w:numId w:val="26"/>
        </w:numPr>
        <w:spacing w:before="100" w:beforeAutospacing="1" w:after="100" w:afterAutospacing="1"/>
        <w:rPr>
          <w:rFonts w:ascii="Times New Roman" w:hAnsi="Times New Roman" w:cs="Times New Roman"/>
          <w:color w:val="000000"/>
        </w:rPr>
      </w:pPr>
      <w:r w:rsidRPr="0002769E">
        <w:rPr>
          <w:rFonts w:ascii="Times New Roman" w:hAnsi="Times New Roman" w:cs="Times New Roman"/>
          <w:color w:val="000000"/>
        </w:rPr>
        <w:t xml:space="preserve">Propose creating an adapted design with the primary intention of providing lobster/fish habitat while also serving as a living growing reef </w:t>
      </w:r>
    </w:p>
    <w:p w14:paraId="3EDFE356" w14:textId="1FFEF4D3" w:rsidR="0002769E" w:rsidRPr="0002769E" w:rsidRDefault="0002769E" w:rsidP="0002769E">
      <w:pPr>
        <w:pStyle w:val="ListParagraph"/>
        <w:numPr>
          <w:ilvl w:val="0"/>
          <w:numId w:val="26"/>
        </w:numPr>
        <w:spacing w:before="100" w:beforeAutospacing="1" w:after="100" w:afterAutospacing="1"/>
        <w:rPr>
          <w:rFonts w:ascii="Times New Roman" w:hAnsi="Times New Roman" w:cs="Times New Roman"/>
          <w:color w:val="000000"/>
        </w:rPr>
      </w:pPr>
      <w:r w:rsidRPr="0002769E">
        <w:rPr>
          <w:rFonts w:ascii="Times New Roman" w:hAnsi="Times New Roman" w:cs="Times New Roman"/>
          <w:color w:val="000000"/>
        </w:rPr>
        <w:t xml:space="preserve">Intention of the project is to listen to what the community is saying, listen to the research that lobsters come back with imu, promote </w:t>
      </w:r>
      <w:proofErr w:type="spellStart"/>
      <w:r w:rsidRPr="0002769E">
        <w:rPr>
          <w:rFonts w:ascii="Times New Roman" w:hAnsi="Times New Roman" w:cs="Times New Roman"/>
          <w:color w:val="000000"/>
        </w:rPr>
        <w:t>ʻāina</w:t>
      </w:r>
      <w:proofErr w:type="spellEnd"/>
      <w:r w:rsidRPr="0002769E">
        <w:rPr>
          <w:rFonts w:ascii="Times New Roman" w:hAnsi="Times New Roman" w:cs="Times New Roman"/>
          <w:color w:val="000000"/>
        </w:rPr>
        <w:t xml:space="preserve">-based restoration of dredged reefs, and increase food security and health of </w:t>
      </w:r>
      <w:proofErr w:type="spellStart"/>
      <w:r w:rsidRPr="0002769E">
        <w:rPr>
          <w:rFonts w:ascii="Times New Roman" w:hAnsi="Times New Roman" w:cs="Times New Roman"/>
          <w:color w:val="000000"/>
        </w:rPr>
        <w:t>Kāneʻohe</w:t>
      </w:r>
      <w:proofErr w:type="spellEnd"/>
      <w:r w:rsidRPr="0002769E">
        <w:rPr>
          <w:rFonts w:ascii="Times New Roman" w:hAnsi="Times New Roman" w:cs="Times New Roman"/>
          <w:color w:val="000000"/>
        </w:rPr>
        <w:t xml:space="preserve"> Bay</w:t>
      </w:r>
    </w:p>
    <w:p w14:paraId="1AD6D613" w14:textId="61F0A815" w:rsidR="0002769E" w:rsidRPr="0002769E" w:rsidRDefault="0002769E" w:rsidP="0002769E">
      <w:pPr>
        <w:spacing w:before="100" w:beforeAutospacing="1" w:after="100" w:afterAutospacing="1"/>
        <w:rPr>
          <w:color w:val="000000"/>
        </w:rPr>
      </w:pPr>
      <w:r w:rsidRPr="0002769E">
        <w:rPr>
          <w:color w:val="000000"/>
        </w:rPr>
        <w:t xml:space="preserve">Mo Radke responded that the </w:t>
      </w:r>
      <w:proofErr w:type="spellStart"/>
      <w:r w:rsidRPr="0002769E">
        <w:rPr>
          <w:color w:val="000000"/>
        </w:rPr>
        <w:t>Kāneʻohe</w:t>
      </w:r>
      <w:proofErr w:type="spellEnd"/>
      <w:r w:rsidRPr="0002769E">
        <w:rPr>
          <w:color w:val="000000"/>
        </w:rPr>
        <w:t xml:space="preserve"> Neighborhood Board would be interested in hearing about this.</w:t>
      </w:r>
    </w:p>
    <w:p w14:paraId="3D452FEB" w14:textId="11784267" w:rsidR="0002769E" w:rsidRPr="0002769E" w:rsidRDefault="0002769E" w:rsidP="0002769E">
      <w:pPr>
        <w:spacing w:before="100" w:beforeAutospacing="1" w:after="100" w:afterAutospacing="1"/>
        <w:rPr>
          <w:color w:val="000000"/>
        </w:rPr>
      </w:pPr>
      <w:r w:rsidRPr="0002769E">
        <w:rPr>
          <w:color w:val="000000"/>
        </w:rPr>
        <w:t xml:space="preserve">Joby voiced support for the idea and asked if there were ways to give lobsters safe harbor if this concept is implemented. </w:t>
      </w:r>
      <w:proofErr w:type="spellStart"/>
      <w:r w:rsidRPr="0002769E">
        <w:rPr>
          <w:color w:val="000000"/>
        </w:rPr>
        <w:t>Kawika</w:t>
      </w:r>
      <w:proofErr w:type="spellEnd"/>
      <w:r w:rsidRPr="0002769E">
        <w:rPr>
          <w:color w:val="000000"/>
        </w:rPr>
        <w:t xml:space="preserve"> Winter responded that there are some ideas to make sure the structures are supporting a larger community, such as by designing structures that can and can’t be harvested from, or putting them next to each other allowing the current to seed others. </w:t>
      </w:r>
    </w:p>
    <w:p w14:paraId="6076A4E7" w14:textId="1475A6D3" w:rsidR="0002769E" w:rsidRPr="0002769E" w:rsidRDefault="0002769E" w:rsidP="0002769E">
      <w:pPr>
        <w:spacing w:before="100" w:beforeAutospacing="1" w:after="100" w:afterAutospacing="1"/>
        <w:rPr>
          <w:color w:val="000000"/>
        </w:rPr>
      </w:pPr>
      <w:r w:rsidRPr="0002769E">
        <w:rPr>
          <w:color w:val="000000"/>
        </w:rPr>
        <w:t xml:space="preserve">Chair Neilson voiced support for the project and requested KBRC be updated on its progress. </w:t>
      </w:r>
    </w:p>
    <w:p w14:paraId="2C747BCF" w14:textId="030E6AD1" w:rsidR="00D21C5A" w:rsidRPr="0002769E" w:rsidRDefault="00D21C5A" w:rsidP="00AE1F3A">
      <w:pPr>
        <w:numPr>
          <w:ilvl w:val="0"/>
          <w:numId w:val="22"/>
        </w:numPr>
        <w:spacing w:before="100" w:beforeAutospacing="1" w:after="100" w:afterAutospacing="1" w:line="480" w:lineRule="auto"/>
        <w:rPr>
          <w:color w:val="000000"/>
        </w:rPr>
      </w:pPr>
      <w:r w:rsidRPr="0002769E">
        <w:rPr>
          <w:color w:val="000000"/>
        </w:rPr>
        <w:t>Makai Watch Update</w:t>
      </w:r>
      <w:r w:rsidR="00AE1F3A" w:rsidRPr="0002769E">
        <w:rPr>
          <w:color w:val="000000"/>
        </w:rPr>
        <w:t xml:space="preserve"> (Non-Action Item)</w:t>
      </w:r>
    </w:p>
    <w:p w14:paraId="77052F43" w14:textId="540E4038" w:rsidR="0002769E" w:rsidRPr="0002769E" w:rsidRDefault="0002769E" w:rsidP="0002769E">
      <w:pPr>
        <w:spacing w:before="100" w:beforeAutospacing="1" w:after="100" w:afterAutospacing="1"/>
        <w:rPr>
          <w:color w:val="000000"/>
          <w:lang w:val="haw-US"/>
        </w:rPr>
      </w:pPr>
      <w:r w:rsidRPr="0002769E">
        <w:rPr>
          <w:color w:val="000000"/>
        </w:rPr>
        <w:lastRenderedPageBreak/>
        <w:t>Casey Ching shared that K</w:t>
      </w:r>
      <w:r w:rsidRPr="0002769E">
        <w:rPr>
          <w:color w:val="000000"/>
          <w:lang w:val="haw-US"/>
        </w:rPr>
        <w:t xml:space="preserve">āneʻohe to Kualoa Makai Watch recently had a meeting where we met the new Oʻahu/Kauaʻi Makai Watch Coordinator and received an update from DLNR DAR about the invasive anemone. The program is still looking to fill its 2nd Na Manu ʻElele Steward position at Heʻeia Harbor. The position is parttime and on weekends, providing educational and monitoring support at Heʻeia Pier. </w:t>
      </w:r>
    </w:p>
    <w:p w14:paraId="0BBE78E9" w14:textId="77777777" w:rsidR="00D21C5A" w:rsidRPr="0002769E" w:rsidRDefault="00D21C5A" w:rsidP="00AE1F3A">
      <w:pPr>
        <w:numPr>
          <w:ilvl w:val="0"/>
          <w:numId w:val="22"/>
        </w:numPr>
        <w:spacing w:before="100" w:beforeAutospacing="1" w:after="100" w:afterAutospacing="1" w:line="480" w:lineRule="auto"/>
        <w:rPr>
          <w:color w:val="000000"/>
        </w:rPr>
      </w:pPr>
      <w:r w:rsidRPr="0002769E">
        <w:rPr>
          <w:color w:val="000000"/>
        </w:rPr>
        <w:t>Update on the Invasive Majano Anemone Outbreak and Control Plan (Non-Action Item)</w:t>
      </w:r>
    </w:p>
    <w:p w14:paraId="0433C502" w14:textId="7783C3EF" w:rsidR="0002769E" w:rsidRPr="0002769E" w:rsidRDefault="0002769E" w:rsidP="0002769E">
      <w:pPr>
        <w:spacing w:before="100" w:beforeAutospacing="1" w:after="100" w:afterAutospacing="1"/>
        <w:rPr>
          <w:color w:val="000000"/>
        </w:rPr>
      </w:pPr>
      <w:r w:rsidRPr="0002769E">
        <w:rPr>
          <w:color w:val="000000"/>
        </w:rPr>
        <w:t>Kate Gonzalez presented an update on behalf of DAR.</w:t>
      </w:r>
    </w:p>
    <w:p w14:paraId="551867D7" w14:textId="491FE9C4" w:rsidR="0002769E" w:rsidRPr="0002769E" w:rsidRDefault="0002769E" w:rsidP="0002769E">
      <w:pPr>
        <w:pStyle w:val="ListParagraph"/>
        <w:numPr>
          <w:ilvl w:val="0"/>
          <w:numId w:val="28"/>
        </w:numPr>
        <w:spacing w:before="100" w:beforeAutospacing="1" w:after="100" w:afterAutospacing="1"/>
        <w:rPr>
          <w:rFonts w:ascii="Times New Roman" w:hAnsi="Times New Roman" w:cs="Times New Roman"/>
          <w:color w:val="000000"/>
        </w:rPr>
      </w:pPr>
      <w:r w:rsidRPr="0002769E">
        <w:rPr>
          <w:rFonts w:ascii="Times New Roman" w:hAnsi="Times New Roman" w:cs="Times New Roman"/>
          <w:color w:val="000000"/>
        </w:rPr>
        <w:t>Acquired an emergency proclamation to bypass DOH regulations, which limited the amount of chlorine used to inadequate amounts</w:t>
      </w:r>
    </w:p>
    <w:p w14:paraId="766EA53A" w14:textId="6FF11E73" w:rsidR="0002769E" w:rsidRPr="0002769E" w:rsidRDefault="0002769E" w:rsidP="0002769E">
      <w:pPr>
        <w:pStyle w:val="ListParagraph"/>
        <w:numPr>
          <w:ilvl w:val="0"/>
          <w:numId w:val="28"/>
        </w:numPr>
        <w:spacing w:before="100" w:beforeAutospacing="1" w:after="100" w:afterAutospacing="1"/>
        <w:rPr>
          <w:rFonts w:ascii="Times New Roman" w:hAnsi="Times New Roman" w:cs="Times New Roman"/>
          <w:color w:val="000000"/>
        </w:rPr>
      </w:pPr>
      <w:r w:rsidRPr="0002769E">
        <w:rPr>
          <w:rFonts w:ascii="Times New Roman" w:hAnsi="Times New Roman" w:cs="Times New Roman"/>
          <w:color w:val="000000"/>
        </w:rPr>
        <w:t>DAR is planning to start treatment as soon as next week, if not, the week after, and will be tarping for a week and overnight</w:t>
      </w:r>
    </w:p>
    <w:p w14:paraId="7D201835" w14:textId="2F7E1F9A" w:rsidR="0002769E" w:rsidRPr="0002769E" w:rsidRDefault="0002769E" w:rsidP="0002769E">
      <w:pPr>
        <w:pStyle w:val="ListParagraph"/>
        <w:numPr>
          <w:ilvl w:val="0"/>
          <w:numId w:val="28"/>
        </w:numPr>
        <w:spacing w:before="100" w:beforeAutospacing="1" w:after="100" w:afterAutospacing="1"/>
        <w:rPr>
          <w:rFonts w:ascii="Times New Roman" w:hAnsi="Times New Roman" w:cs="Times New Roman"/>
          <w:color w:val="000000"/>
        </w:rPr>
      </w:pPr>
      <w:r w:rsidRPr="0002769E">
        <w:rPr>
          <w:rFonts w:ascii="Times New Roman" w:hAnsi="Times New Roman" w:cs="Times New Roman"/>
          <w:color w:val="000000"/>
        </w:rPr>
        <w:t>DAR will hear back from the EPA whether to proceed with chlorine and confirm that they can proceed with targeted chlorine paste</w:t>
      </w:r>
    </w:p>
    <w:p w14:paraId="51360462" w14:textId="0610A8A5" w:rsidR="0002769E" w:rsidRPr="0002769E" w:rsidRDefault="0002769E" w:rsidP="0002769E">
      <w:pPr>
        <w:pStyle w:val="ListParagraph"/>
        <w:numPr>
          <w:ilvl w:val="0"/>
          <w:numId w:val="28"/>
        </w:numPr>
        <w:spacing w:before="100" w:beforeAutospacing="1" w:after="100" w:afterAutospacing="1"/>
        <w:rPr>
          <w:rFonts w:ascii="Times New Roman" w:hAnsi="Times New Roman" w:cs="Times New Roman"/>
          <w:color w:val="000000"/>
        </w:rPr>
      </w:pPr>
      <w:r w:rsidRPr="0002769E">
        <w:rPr>
          <w:rFonts w:ascii="Times New Roman" w:hAnsi="Times New Roman" w:cs="Times New Roman"/>
          <w:color w:val="000000"/>
        </w:rPr>
        <w:t>Experts confirmed that targeted chlorine paste will work on colonies outside of the infestation zone and for anything that pops up after.</w:t>
      </w:r>
    </w:p>
    <w:p w14:paraId="6DEDF0CE" w14:textId="0240A459" w:rsidR="0002769E" w:rsidRPr="0002769E" w:rsidRDefault="0002769E" w:rsidP="0002769E">
      <w:pPr>
        <w:pStyle w:val="ListParagraph"/>
        <w:numPr>
          <w:ilvl w:val="0"/>
          <w:numId w:val="28"/>
        </w:numPr>
        <w:spacing w:before="100" w:beforeAutospacing="1" w:after="100" w:afterAutospacing="1"/>
        <w:rPr>
          <w:rFonts w:ascii="Times New Roman" w:hAnsi="Times New Roman" w:cs="Times New Roman"/>
          <w:color w:val="000000"/>
        </w:rPr>
      </w:pPr>
      <w:r w:rsidRPr="0002769E">
        <w:rPr>
          <w:rFonts w:ascii="Times New Roman" w:hAnsi="Times New Roman" w:cs="Times New Roman"/>
          <w:color w:val="000000"/>
        </w:rPr>
        <w:t>Signage is now present on Checker reef (Reef 8)</w:t>
      </w:r>
    </w:p>
    <w:p w14:paraId="0B2043A1" w14:textId="418D88D1" w:rsidR="0002769E" w:rsidRPr="0002769E" w:rsidRDefault="0002769E" w:rsidP="0002769E">
      <w:pPr>
        <w:spacing w:before="100" w:beforeAutospacing="1" w:after="100" w:afterAutospacing="1"/>
        <w:rPr>
          <w:color w:val="000000"/>
        </w:rPr>
      </w:pPr>
      <w:r w:rsidRPr="0002769E">
        <w:rPr>
          <w:color w:val="000000"/>
        </w:rPr>
        <w:t xml:space="preserve">Chair Neilson added that DAR reached out to commercial operators on Checker Reef to ask that they continue operations outside of the infestation area to not disturb the anemone or treatment plans. </w:t>
      </w:r>
      <w:proofErr w:type="spellStart"/>
      <w:r w:rsidRPr="0002769E">
        <w:rPr>
          <w:color w:val="000000"/>
        </w:rPr>
        <w:t>Heʻeia</w:t>
      </w:r>
      <w:proofErr w:type="spellEnd"/>
      <w:r w:rsidRPr="0002769E">
        <w:rPr>
          <w:color w:val="000000"/>
        </w:rPr>
        <w:t xml:space="preserve"> NERR is partnering with DAR on the response. </w:t>
      </w:r>
    </w:p>
    <w:p w14:paraId="25314BC7" w14:textId="77777777" w:rsidR="00D21C5A" w:rsidRPr="0002769E" w:rsidRDefault="00D21C5A" w:rsidP="00AE1F3A">
      <w:pPr>
        <w:numPr>
          <w:ilvl w:val="0"/>
          <w:numId w:val="22"/>
        </w:numPr>
        <w:spacing w:before="100" w:beforeAutospacing="1" w:after="100" w:afterAutospacing="1" w:line="480" w:lineRule="auto"/>
        <w:rPr>
          <w:color w:val="000000"/>
        </w:rPr>
      </w:pPr>
      <w:r w:rsidRPr="0002769E">
        <w:rPr>
          <w:color w:val="000000"/>
        </w:rPr>
        <w:t xml:space="preserve">Update on Reef Damage from Navy P-8A Aircraft Grounding in </w:t>
      </w:r>
      <w:proofErr w:type="spellStart"/>
      <w:r w:rsidRPr="0002769E">
        <w:rPr>
          <w:color w:val="000000"/>
        </w:rPr>
        <w:t>Kāneʻohe</w:t>
      </w:r>
      <w:proofErr w:type="spellEnd"/>
      <w:r w:rsidRPr="0002769E">
        <w:rPr>
          <w:color w:val="000000"/>
        </w:rPr>
        <w:t xml:space="preserve"> Bay (Non-Action Item)</w:t>
      </w:r>
    </w:p>
    <w:p w14:paraId="6B4EBD83" w14:textId="77777777" w:rsidR="0002769E" w:rsidRPr="0002769E" w:rsidRDefault="0002769E" w:rsidP="0002769E">
      <w:pPr>
        <w:spacing w:before="100" w:beforeAutospacing="1" w:after="100" w:afterAutospacing="1"/>
        <w:rPr>
          <w:color w:val="000000"/>
        </w:rPr>
      </w:pPr>
      <w:r w:rsidRPr="0002769E">
        <w:rPr>
          <w:color w:val="000000"/>
        </w:rPr>
        <w:t xml:space="preserve">Chair Neilson shared that the Navy is continuing to go back and forth with DLNR on mitigation metrics. This will be kept on the agenda since a plan has not been decided on. </w:t>
      </w:r>
    </w:p>
    <w:p w14:paraId="6F34CF8E" w14:textId="6815A4BD" w:rsidR="00D21C5A" w:rsidRPr="0002769E" w:rsidRDefault="00D21C5A" w:rsidP="0002769E">
      <w:pPr>
        <w:pStyle w:val="ListParagraph"/>
        <w:numPr>
          <w:ilvl w:val="0"/>
          <w:numId w:val="22"/>
        </w:numPr>
        <w:spacing w:before="100" w:beforeAutospacing="1" w:after="100" w:afterAutospacing="1"/>
        <w:rPr>
          <w:rFonts w:ascii="Times New Roman" w:hAnsi="Times New Roman" w:cs="Times New Roman"/>
          <w:color w:val="000000"/>
        </w:rPr>
      </w:pPr>
      <w:r w:rsidRPr="0002769E">
        <w:rPr>
          <w:rFonts w:ascii="Times New Roman" w:hAnsi="Times New Roman" w:cs="Times New Roman"/>
          <w:color w:val="000000"/>
        </w:rPr>
        <w:t>Update on Pursuing Chapter 91 Rulemaking to Ban Commercial Aquarium Harvest Statewide (Non-Action Item)</w:t>
      </w:r>
    </w:p>
    <w:p w14:paraId="3C754E82" w14:textId="68A6A252" w:rsidR="0002769E" w:rsidRPr="0002769E" w:rsidRDefault="0002769E" w:rsidP="0002769E">
      <w:pPr>
        <w:spacing w:before="100" w:beforeAutospacing="1" w:after="100" w:afterAutospacing="1"/>
        <w:rPr>
          <w:color w:val="000000"/>
        </w:rPr>
      </w:pPr>
      <w:r w:rsidRPr="0002769E">
        <w:rPr>
          <w:color w:val="000000"/>
        </w:rPr>
        <w:t xml:space="preserve">Chair Neilson shared that DAR is currently pursuing aquarium harvest rules. They received approval from BLNR for public hearings and held public hearings to receive feedback on statewide aquarium fishing rules. The end date for submitting written testimony was Sunday, April 12, and DAR will now be reviewing the testimony, summarizing it, and presenting it back to BLNR for final action. There was a large amount of testimony that came in so DAR will likely not go back to BLNR until June or July. </w:t>
      </w:r>
    </w:p>
    <w:p w14:paraId="42685BCA" w14:textId="31201FD3" w:rsidR="0002769E" w:rsidRPr="0002769E" w:rsidRDefault="0002769E" w:rsidP="0002769E">
      <w:pPr>
        <w:spacing w:before="100" w:beforeAutospacing="1" w:after="100" w:afterAutospacing="1"/>
        <w:rPr>
          <w:color w:val="000000"/>
          <w:lang w:val="haw-US"/>
        </w:rPr>
      </w:pPr>
      <w:r w:rsidRPr="0002769E">
        <w:rPr>
          <w:color w:val="000000"/>
        </w:rPr>
        <w:t xml:space="preserve">Legislative Chair Bryant asked if DAR will be holding hearings on </w:t>
      </w:r>
      <w:proofErr w:type="spellStart"/>
      <w:r w:rsidRPr="0002769E">
        <w:rPr>
          <w:color w:val="000000"/>
        </w:rPr>
        <w:t>Oʻahu</w:t>
      </w:r>
      <w:proofErr w:type="spellEnd"/>
      <w:r w:rsidRPr="0002769E">
        <w:rPr>
          <w:color w:val="000000"/>
        </w:rPr>
        <w:t xml:space="preserve">. She added that although the only community that has an accepted EIS is West </w:t>
      </w:r>
      <w:proofErr w:type="spellStart"/>
      <w:r w:rsidRPr="0002769E">
        <w:rPr>
          <w:color w:val="000000"/>
        </w:rPr>
        <w:t>Hawaiʻi</w:t>
      </w:r>
      <w:proofErr w:type="spellEnd"/>
      <w:r w:rsidRPr="0002769E">
        <w:rPr>
          <w:color w:val="000000"/>
        </w:rPr>
        <w:t xml:space="preserve">, once the rules are done, </w:t>
      </w:r>
      <w:proofErr w:type="spellStart"/>
      <w:r w:rsidRPr="0002769E">
        <w:rPr>
          <w:color w:val="000000"/>
        </w:rPr>
        <w:t>Oʻahu</w:t>
      </w:r>
      <w:proofErr w:type="spellEnd"/>
      <w:r w:rsidRPr="0002769E">
        <w:rPr>
          <w:color w:val="000000"/>
        </w:rPr>
        <w:t xml:space="preserve"> EIS is in DAR’s hands and those rules may become applicable to our community as well. </w:t>
      </w:r>
      <w:r w:rsidRPr="0002769E">
        <w:rPr>
          <w:color w:val="000000"/>
        </w:rPr>
        <w:lastRenderedPageBreak/>
        <w:t xml:space="preserve">Chair Neilson responded that in-person public hearings were held in West </w:t>
      </w:r>
      <w:proofErr w:type="spellStart"/>
      <w:r w:rsidRPr="0002769E">
        <w:rPr>
          <w:color w:val="000000"/>
        </w:rPr>
        <w:t>Hawai</w:t>
      </w:r>
      <w:proofErr w:type="spellEnd"/>
      <w:r w:rsidRPr="0002769E">
        <w:rPr>
          <w:color w:val="000000"/>
          <w:lang w:val="haw-US"/>
        </w:rPr>
        <w:t xml:space="preserve">ʻi because it is currently the only place collection could be permitted with the current rules. DAR refers to the rules as statewide rules because there are statewide regulations pertaining to recreational and noncommercial take, but this would not allow Oʻahu to be permitted for aquarium collecting because there is no approved EIS from aquarium collectors on Oʻahu. A group is getting ready to submit an EIS for public comment, but they will still be required to go through the same public process of hearings, BLNR approvals, lifting the injunction, etc. DAR did not hold Oʻahu in-person meetings because those rules still need to be amended to open aquarium fishing on Oʻahu. </w:t>
      </w:r>
    </w:p>
    <w:p w14:paraId="3D65DDDD" w14:textId="77777777" w:rsidR="0002769E" w:rsidRPr="0002769E" w:rsidRDefault="0002769E" w:rsidP="0002769E">
      <w:pPr>
        <w:spacing w:before="100" w:beforeAutospacing="1" w:after="100" w:afterAutospacing="1"/>
        <w:rPr>
          <w:color w:val="000000"/>
        </w:rPr>
      </w:pPr>
      <w:r w:rsidRPr="0002769E">
        <w:rPr>
          <w:color w:val="000000"/>
          <w:lang w:val="haw-US"/>
        </w:rPr>
        <w:t xml:space="preserve">Joby asked for a brief summary on the public comments that were heard. Chair Neilson responded that over 13,000 testimonies were collected so he was unsure. Most in-person were opposed, DAR hasn’t </w:t>
      </w:r>
      <w:r w:rsidRPr="0002769E">
        <w:rPr>
          <w:color w:val="000000"/>
        </w:rPr>
        <w:t xml:space="preserve">reviewed all the written testimony and views were mixed in the zoom meeting. DAR will summarize how many were in support and opposed when they go to BLNR. </w:t>
      </w:r>
    </w:p>
    <w:p w14:paraId="58103C38" w14:textId="6000226E" w:rsidR="00A31D0C" w:rsidRPr="0002769E" w:rsidRDefault="0002769E" w:rsidP="0002769E">
      <w:pPr>
        <w:spacing w:before="100" w:beforeAutospacing="1" w:after="100" w:afterAutospacing="1"/>
        <w:rPr>
          <w:color w:val="000000"/>
        </w:rPr>
      </w:pPr>
      <w:r w:rsidRPr="0002769E">
        <w:rPr>
          <w:color w:val="000000"/>
        </w:rPr>
        <w:t xml:space="preserve">Legislative Chair Bryant asked if DAR is expecting revisions based on testimony. Chair Neilson responded that it is possible, but they are limited to how much they can revise to comply with sunshine law. </w:t>
      </w:r>
    </w:p>
    <w:p w14:paraId="580B789D" w14:textId="04079FB2" w:rsidR="00D21C5A" w:rsidRPr="0002769E" w:rsidRDefault="0046553F" w:rsidP="00AE1F3A">
      <w:pPr>
        <w:numPr>
          <w:ilvl w:val="0"/>
          <w:numId w:val="22"/>
        </w:numPr>
        <w:spacing w:before="100" w:beforeAutospacing="1" w:after="100" w:afterAutospacing="1" w:line="480" w:lineRule="auto"/>
        <w:rPr>
          <w:color w:val="000000"/>
        </w:rPr>
      </w:pPr>
      <w:r w:rsidRPr="0002769E">
        <w:rPr>
          <w:color w:val="000000"/>
        </w:rPr>
        <w:t xml:space="preserve">Update on </w:t>
      </w:r>
      <w:r w:rsidR="00D21C5A" w:rsidRPr="0002769E">
        <w:rPr>
          <w:color w:val="000000"/>
        </w:rPr>
        <w:t xml:space="preserve">Legislative Proposals Related to </w:t>
      </w:r>
      <w:proofErr w:type="spellStart"/>
      <w:r w:rsidR="00D21C5A" w:rsidRPr="0002769E">
        <w:rPr>
          <w:color w:val="000000"/>
        </w:rPr>
        <w:t>Kāneʻohe</w:t>
      </w:r>
      <w:proofErr w:type="spellEnd"/>
      <w:r w:rsidR="00D21C5A" w:rsidRPr="0002769E">
        <w:rPr>
          <w:color w:val="000000"/>
        </w:rPr>
        <w:t xml:space="preserve"> Bay for the 2026 Legislative Session (Non-Action Item)</w:t>
      </w:r>
    </w:p>
    <w:p w14:paraId="15A909AA" w14:textId="18B7D49D" w:rsidR="00BC2D5F" w:rsidRPr="0002769E" w:rsidRDefault="00AE1F3A" w:rsidP="00BC2D5F">
      <w:pPr>
        <w:pStyle w:val="p1"/>
        <w:ind w:left="1440"/>
        <w:rPr>
          <w:rFonts w:ascii="Times New Roman" w:hAnsi="Times New Roman" w:cs="Times New Roman"/>
          <w:sz w:val="24"/>
          <w:szCs w:val="24"/>
        </w:rPr>
      </w:pPr>
      <w:hyperlink r:id="rId6" w:history="1">
        <w:r w:rsidRPr="0002769E">
          <w:rPr>
            <w:rStyle w:val="Hyperlink"/>
            <w:rFonts w:ascii="Times New Roman" w:eastAsiaTheme="minorHAnsi" w:hAnsi="Times New Roman" w:cs="Times New Roman"/>
            <w:sz w:val="24"/>
            <w:szCs w:val="24"/>
          </w:rPr>
          <w:t>HB 2361</w:t>
        </w:r>
      </w:hyperlink>
      <w:r w:rsidR="00D21C5A" w:rsidRPr="0002769E">
        <w:rPr>
          <w:rFonts w:ascii="Times New Roman" w:hAnsi="Times New Roman" w:cs="Times New Roman"/>
          <w:sz w:val="24"/>
          <w:szCs w:val="24"/>
        </w:rPr>
        <w:t xml:space="preserve">: </w:t>
      </w:r>
      <w:r w:rsidR="00BC2D5F" w:rsidRPr="0002769E">
        <w:rPr>
          <w:rFonts w:ascii="Times New Roman" w:hAnsi="Times New Roman" w:cs="Times New Roman"/>
          <w:sz w:val="24"/>
          <w:szCs w:val="24"/>
        </w:rPr>
        <w:t>Requires the Department of Land and Natural Resources to</w:t>
      </w:r>
    </w:p>
    <w:p w14:paraId="10E47AA1" w14:textId="77777777" w:rsidR="00BC2D5F" w:rsidRPr="0002769E" w:rsidRDefault="00BC2D5F" w:rsidP="00BC2D5F">
      <w:pPr>
        <w:pStyle w:val="p1"/>
        <w:ind w:left="1440"/>
        <w:rPr>
          <w:rFonts w:ascii="Times New Roman" w:hAnsi="Times New Roman" w:cs="Times New Roman"/>
          <w:sz w:val="24"/>
          <w:szCs w:val="24"/>
        </w:rPr>
      </w:pPr>
      <w:r w:rsidRPr="0002769E">
        <w:rPr>
          <w:rFonts w:ascii="Times New Roman" w:hAnsi="Times New Roman" w:cs="Times New Roman"/>
          <w:sz w:val="24"/>
          <w:szCs w:val="24"/>
        </w:rPr>
        <w:t>provide administrative support to the Kaneohe Bay Regional</w:t>
      </w:r>
    </w:p>
    <w:p w14:paraId="28412AFC" w14:textId="77777777" w:rsidR="00BC2D5F" w:rsidRPr="0002769E" w:rsidRDefault="00BC2D5F" w:rsidP="00BC2D5F">
      <w:pPr>
        <w:pStyle w:val="p1"/>
        <w:ind w:left="1440"/>
        <w:rPr>
          <w:rFonts w:ascii="Times New Roman" w:hAnsi="Times New Roman" w:cs="Times New Roman"/>
          <w:sz w:val="24"/>
          <w:szCs w:val="24"/>
        </w:rPr>
      </w:pPr>
      <w:r w:rsidRPr="0002769E">
        <w:rPr>
          <w:rFonts w:ascii="Times New Roman" w:hAnsi="Times New Roman" w:cs="Times New Roman"/>
          <w:sz w:val="24"/>
          <w:szCs w:val="24"/>
        </w:rPr>
        <w:t>Council. Requires the chairperson of the Council to be selected</w:t>
      </w:r>
    </w:p>
    <w:p w14:paraId="671ADDBC" w14:textId="77777777" w:rsidR="00BC2D5F" w:rsidRPr="0002769E" w:rsidRDefault="00BC2D5F" w:rsidP="00BC2D5F">
      <w:pPr>
        <w:pStyle w:val="p1"/>
        <w:ind w:left="1440"/>
        <w:rPr>
          <w:rFonts w:ascii="Times New Roman" w:hAnsi="Times New Roman" w:cs="Times New Roman"/>
          <w:sz w:val="24"/>
          <w:szCs w:val="24"/>
        </w:rPr>
      </w:pPr>
      <w:r w:rsidRPr="0002769E">
        <w:rPr>
          <w:rFonts w:ascii="Times New Roman" w:hAnsi="Times New Roman" w:cs="Times New Roman"/>
          <w:sz w:val="24"/>
          <w:szCs w:val="24"/>
        </w:rPr>
        <w:t>by the voting members from among all voting and nonvoting</w:t>
      </w:r>
    </w:p>
    <w:p w14:paraId="0CB96D7C" w14:textId="77777777" w:rsidR="00BC2D5F" w:rsidRPr="0002769E" w:rsidRDefault="00BC2D5F" w:rsidP="00BC2D5F">
      <w:pPr>
        <w:pStyle w:val="p1"/>
        <w:ind w:left="1440"/>
        <w:rPr>
          <w:rFonts w:ascii="Times New Roman" w:hAnsi="Times New Roman" w:cs="Times New Roman"/>
          <w:sz w:val="24"/>
          <w:szCs w:val="24"/>
        </w:rPr>
      </w:pPr>
      <w:r w:rsidRPr="0002769E">
        <w:rPr>
          <w:rFonts w:ascii="Times New Roman" w:hAnsi="Times New Roman" w:cs="Times New Roman"/>
          <w:sz w:val="24"/>
          <w:szCs w:val="24"/>
        </w:rPr>
        <w:t>members on an annual and rotating basis. Requires the Council</w:t>
      </w:r>
    </w:p>
    <w:p w14:paraId="4B1F0CCE" w14:textId="2BCA7040" w:rsidR="00D21C5A" w:rsidRPr="0002769E" w:rsidRDefault="00BC2D5F" w:rsidP="00BC2D5F">
      <w:pPr>
        <w:pStyle w:val="p1"/>
        <w:ind w:left="1440"/>
        <w:rPr>
          <w:rFonts w:ascii="Times New Roman" w:hAnsi="Times New Roman" w:cs="Times New Roman"/>
          <w:sz w:val="24"/>
          <w:szCs w:val="24"/>
        </w:rPr>
      </w:pPr>
      <w:r w:rsidRPr="0002769E">
        <w:rPr>
          <w:rFonts w:ascii="Times New Roman" w:hAnsi="Times New Roman" w:cs="Times New Roman"/>
          <w:sz w:val="24"/>
          <w:szCs w:val="24"/>
        </w:rPr>
        <w:t>to meet quarterly.</w:t>
      </w:r>
    </w:p>
    <w:p w14:paraId="32051BFE" w14:textId="77777777" w:rsidR="00A31D0C" w:rsidRPr="0002769E" w:rsidRDefault="00A31D0C" w:rsidP="00A31D0C">
      <w:pPr>
        <w:pStyle w:val="p1"/>
        <w:rPr>
          <w:rFonts w:ascii="Times New Roman" w:hAnsi="Times New Roman" w:cs="Times New Roman"/>
          <w:sz w:val="24"/>
          <w:szCs w:val="24"/>
        </w:rPr>
      </w:pPr>
    </w:p>
    <w:p w14:paraId="39A67B8E" w14:textId="06D2C0BA" w:rsidR="0002769E" w:rsidRPr="0002769E" w:rsidRDefault="0002769E" w:rsidP="0002769E">
      <w:pPr>
        <w:spacing w:before="100" w:beforeAutospacing="1" w:after="100" w:afterAutospacing="1"/>
        <w:rPr>
          <w:color w:val="000000"/>
        </w:rPr>
      </w:pPr>
      <w:r w:rsidRPr="0002769E">
        <w:rPr>
          <w:color w:val="000000"/>
        </w:rPr>
        <w:t>Chair Neilson flagged this for the group, noting that if the bill passes, the Chair role would be on an annual rotating basis among all members – voting and ex-officio. This bill addresses community suggestions to see the Chairperson in a rotating role.</w:t>
      </w:r>
    </w:p>
    <w:p w14:paraId="51E672CB" w14:textId="57B05018" w:rsidR="00A31D0C" w:rsidRPr="0002769E" w:rsidRDefault="0002769E" w:rsidP="0002769E">
      <w:pPr>
        <w:spacing w:before="100" w:beforeAutospacing="1" w:after="100" w:afterAutospacing="1"/>
        <w:rPr>
          <w:color w:val="000000"/>
        </w:rPr>
      </w:pPr>
      <w:r w:rsidRPr="0002769E">
        <w:rPr>
          <w:color w:val="000000"/>
        </w:rPr>
        <w:t xml:space="preserve">Member </w:t>
      </w:r>
      <w:proofErr w:type="spellStart"/>
      <w:r w:rsidRPr="0002769E">
        <w:rPr>
          <w:color w:val="000000"/>
        </w:rPr>
        <w:t>Reppun</w:t>
      </w:r>
      <w:proofErr w:type="spellEnd"/>
      <w:r w:rsidRPr="0002769E">
        <w:rPr>
          <w:color w:val="000000"/>
        </w:rPr>
        <w:t xml:space="preserve"> asked if this bill will include some resources for staff for the council and shared concern for the institutional memory of KBRC and consistency year to year. He suggested thinking of creative ideas for staffing. Chair Neilson replied that DLNR would continue to provide admin support such as reserving the room, hosting the zoom, etc., but if the bill ends up passing, KBRC should discuss how the nomination process will go. </w:t>
      </w:r>
    </w:p>
    <w:p w14:paraId="013B18A6" w14:textId="77777777" w:rsidR="00D21C5A" w:rsidRPr="0002769E" w:rsidRDefault="00D21C5A" w:rsidP="00AE1F3A">
      <w:pPr>
        <w:numPr>
          <w:ilvl w:val="0"/>
          <w:numId w:val="23"/>
        </w:numPr>
        <w:spacing w:before="100" w:beforeAutospacing="1" w:after="100" w:afterAutospacing="1" w:line="480" w:lineRule="auto"/>
        <w:rPr>
          <w:color w:val="000000"/>
        </w:rPr>
      </w:pPr>
      <w:r w:rsidRPr="0002769E">
        <w:rPr>
          <w:color w:val="000000"/>
        </w:rPr>
        <w:t>Community Concerns (Non-Action Item)</w:t>
      </w:r>
    </w:p>
    <w:p w14:paraId="0E713593" w14:textId="12DC381B" w:rsidR="0002769E" w:rsidRPr="0002769E" w:rsidRDefault="0002769E" w:rsidP="0002769E">
      <w:pPr>
        <w:spacing w:before="100" w:beforeAutospacing="1" w:after="100" w:afterAutospacing="1"/>
        <w:rPr>
          <w:color w:val="000000"/>
          <w:lang w:val="haw-US"/>
        </w:rPr>
      </w:pPr>
      <w:r w:rsidRPr="0002769E">
        <w:rPr>
          <w:color w:val="000000"/>
        </w:rPr>
        <w:t xml:space="preserve">Member </w:t>
      </w:r>
      <w:proofErr w:type="spellStart"/>
      <w:r w:rsidRPr="0002769E">
        <w:rPr>
          <w:color w:val="000000"/>
        </w:rPr>
        <w:t>Bertelmann</w:t>
      </w:r>
      <w:proofErr w:type="spellEnd"/>
      <w:r w:rsidRPr="0002769E">
        <w:rPr>
          <w:color w:val="000000"/>
        </w:rPr>
        <w:t xml:space="preserve"> asked for clarification about the legally permitted companies in the K</w:t>
      </w:r>
      <w:r w:rsidRPr="0002769E">
        <w:rPr>
          <w:color w:val="000000"/>
          <w:lang w:val="haw-US"/>
        </w:rPr>
        <w:t xml:space="preserve">āneʻohe Bay Master Plan, which specifies what they can do and which areas they can go to, but </w:t>
      </w:r>
      <w:r w:rsidRPr="0002769E">
        <w:rPr>
          <w:color w:val="000000"/>
          <w:lang w:val="haw-US"/>
        </w:rPr>
        <w:lastRenderedPageBreak/>
        <w:t xml:space="preserve">does not specify what they are not allowed to do. He recently heard a new permittee is trying to do charter fishing, claiming that it is not specifically said that the new permittee cannot operate a fishing charter under the Kāneʻohe Bay Master Plan. Member Bertelmann shared that the community would be really upset about it and that he was told by the previous and present Harbor Master that it was not allowed. </w:t>
      </w:r>
    </w:p>
    <w:p w14:paraId="1A4E0B9B" w14:textId="2E483A6E" w:rsidR="0002769E" w:rsidRPr="0002769E" w:rsidRDefault="0002769E" w:rsidP="0002769E">
      <w:pPr>
        <w:spacing w:before="100" w:beforeAutospacing="1" w:after="100" w:afterAutospacing="1"/>
        <w:rPr>
          <w:color w:val="000000"/>
          <w:lang w:val="haw-US"/>
        </w:rPr>
      </w:pPr>
      <w:r w:rsidRPr="0002769E">
        <w:rPr>
          <w:color w:val="000000"/>
          <w:lang w:val="haw-US"/>
        </w:rPr>
        <w:t xml:space="preserve">Mo Radke responded that he was looking at the 2016 DOBOR issued permits list for Kāneʻohe Bay and commercial fishing tours were listed, but he would have to go back and look at the list of permittees. Member Bertelmann suggested that we ask for a new list of updated permits. </w:t>
      </w:r>
    </w:p>
    <w:p w14:paraId="6BD26C78" w14:textId="366AA190" w:rsidR="0002769E" w:rsidRPr="0002769E" w:rsidRDefault="0002769E" w:rsidP="0002769E">
      <w:pPr>
        <w:spacing w:before="100" w:beforeAutospacing="1" w:after="100" w:afterAutospacing="1"/>
        <w:rPr>
          <w:color w:val="000000"/>
          <w:lang w:val="haw-US"/>
        </w:rPr>
      </w:pPr>
      <w:r w:rsidRPr="0002769E">
        <w:rPr>
          <w:color w:val="000000"/>
          <w:lang w:val="haw-US"/>
        </w:rPr>
        <w:t>Legislative Chair Bryant added that the permits were supposed to decrease in capacity or level of activities each time they were sold, supporting the original intent of the plan to phase out high capacity activities. Member Reppun added that one of the commercial tour operator permits was recently transferred to the Heʻeia General Store and Deli and supported the idea of getting more information from DOBOR regarding who holds permits, capacity allowance, and allowable activities.</w:t>
      </w:r>
    </w:p>
    <w:p w14:paraId="2216E485" w14:textId="16A19C0F" w:rsidR="0002769E" w:rsidRPr="0002769E" w:rsidRDefault="0002769E" w:rsidP="0002769E">
      <w:pPr>
        <w:spacing w:before="100" w:beforeAutospacing="1" w:after="100" w:afterAutospacing="1"/>
        <w:rPr>
          <w:color w:val="000000"/>
          <w:lang w:val="haw-US"/>
        </w:rPr>
      </w:pPr>
      <w:r w:rsidRPr="0002769E">
        <w:rPr>
          <w:color w:val="000000"/>
          <w:lang w:val="haw-US"/>
        </w:rPr>
        <w:t xml:space="preserve">Chair Neilson shared that he just talked to someone from DOBOR and charter fishing is not allowed. </w:t>
      </w:r>
    </w:p>
    <w:p w14:paraId="2FBD77DC" w14:textId="63621EEE" w:rsidR="003D7ED1" w:rsidRPr="0002769E" w:rsidRDefault="00D21C5A" w:rsidP="00AE1F3A">
      <w:pPr>
        <w:numPr>
          <w:ilvl w:val="0"/>
          <w:numId w:val="23"/>
        </w:numPr>
        <w:spacing w:before="100" w:beforeAutospacing="1" w:after="100" w:afterAutospacing="1" w:line="480" w:lineRule="auto"/>
        <w:rPr>
          <w:color w:val="000000"/>
        </w:rPr>
      </w:pPr>
      <w:r w:rsidRPr="0002769E">
        <w:rPr>
          <w:color w:val="000000"/>
        </w:rPr>
        <w:t>Announcements (Non-Action Item)</w:t>
      </w:r>
    </w:p>
    <w:p w14:paraId="4FF28BB9" w14:textId="05E5163C" w:rsidR="00A31D0C" w:rsidRPr="0002769E" w:rsidRDefault="0002769E" w:rsidP="00A31D0C">
      <w:pPr>
        <w:spacing w:before="100" w:beforeAutospacing="1" w:after="100" w:afterAutospacing="1" w:line="480" w:lineRule="auto"/>
        <w:rPr>
          <w:color w:val="000000"/>
        </w:rPr>
      </w:pPr>
      <w:r w:rsidRPr="0002769E">
        <w:rPr>
          <w:color w:val="000000"/>
        </w:rPr>
        <w:t>KBRC set the next meeting for</w:t>
      </w:r>
      <w:r w:rsidR="00A31D0C" w:rsidRPr="0002769E">
        <w:rPr>
          <w:color w:val="000000"/>
        </w:rPr>
        <w:t xml:space="preserve"> </w:t>
      </w:r>
      <w:r w:rsidRPr="0002769E">
        <w:rPr>
          <w:color w:val="000000"/>
        </w:rPr>
        <w:t xml:space="preserve">July 7, 2026. </w:t>
      </w:r>
    </w:p>
    <w:p w14:paraId="7E179855" w14:textId="6A3BDF20" w:rsidR="00BC2D5F" w:rsidRPr="0002769E" w:rsidRDefault="00BC2D5F" w:rsidP="00AE1F3A">
      <w:pPr>
        <w:numPr>
          <w:ilvl w:val="0"/>
          <w:numId w:val="23"/>
        </w:numPr>
        <w:spacing w:before="100" w:beforeAutospacing="1" w:after="100" w:afterAutospacing="1" w:line="480" w:lineRule="auto"/>
        <w:rPr>
          <w:color w:val="000000"/>
        </w:rPr>
      </w:pPr>
      <w:r w:rsidRPr="0002769E">
        <w:t>Adjournment</w:t>
      </w:r>
    </w:p>
    <w:p w14:paraId="20B95A59" w14:textId="38853720" w:rsidR="0002769E" w:rsidRPr="0002769E" w:rsidRDefault="0002769E" w:rsidP="0002769E">
      <w:pPr>
        <w:spacing w:before="100" w:beforeAutospacing="1" w:after="100" w:afterAutospacing="1" w:line="480" w:lineRule="auto"/>
        <w:rPr>
          <w:color w:val="000000"/>
        </w:rPr>
      </w:pPr>
      <w:r w:rsidRPr="0002769E">
        <w:t xml:space="preserve">Meeting adjourned. </w:t>
      </w:r>
    </w:p>
    <w:p w14:paraId="6D70D834" w14:textId="017F3760" w:rsidR="00287415" w:rsidRPr="00A31D0C" w:rsidRDefault="00287415" w:rsidP="00AF6FCD">
      <w:pPr>
        <w:rPr>
          <w:rFonts w:ascii="Arial" w:hAnsi="Arial" w:cs="Arial"/>
          <w:lang w:val="fi-FI"/>
        </w:rPr>
      </w:pPr>
    </w:p>
    <w:sectPr w:rsidR="00287415" w:rsidRPr="00A31D0C" w:rsidSect="00D24D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E1874"/>
    <w:multiLevelType w:val="hybridMultilevel"/>
    <w:tmpl w:val="9E140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74358"/>
    <w:multiLevelType w:val="hybridMultilevel"/>
    <w:tmpl w:val="B61856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B467D"/>
    <w:multiLevelType w:val="multilevel"/>
    <w:tmpl w:val="BBE8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D4606"/>
    <w:multiLevelType w:val="hybridMultilevel"/>
    <w:tmpl w:val="4C1C5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37FD6"/>
    <w:multiLevelType w:val="multilevel"/>
    <w:tmpl w:val="1A8A9E9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EF2F42"/>
    <w:multiLevelType w:val="hybridMultilevel"/>
    <w:tmpl w:val="4D8AF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E19C7"/>
    <w:multiLevelType w:val="multilevel"/>
    <w:tmpl w:val="1A8A9E9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B77B95"/>
    <w:multiLevelType w:val="multilevel"/>
    <w:tmpl w:val="C4BC01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6D42D7"/>
    <w:multiLevelType w:val="hybridMultilevel"/>
    <w:tmpl w:val="0E7CE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EB4E98"/>
    <w:multiLevelType w:val="multilevel"/>
    <w:tmpl w:val="0EE4A74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4973AD"/>
    <w:multiLevelType w:val="multilevel"/>
    <w:tmpl w:val="75EC6FF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060C4D"/>
    <w:multiLevelType w:val="hybridMultilevel"/>
    <w:tmpl w:val="542ECF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C9A14D8"/>
    <w:multiLevelType w:val="hybridMultilevel"/>
    <w:tmpl w:val="99664F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1687889"/>
    <w:multiLevelType w:val="multilevel"/>
    <w:tmpl w:val="CB2A8BC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C92000"/>
    <w:multiLevelType w:val="hybridMultilevel"/>
    <w:tmpl w:val="0B7AB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8342D3"/>
    <w:multiLevelType w:val="multilevel"/>
    <w:tmpl w:val="1A8A9E9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C70B59"/>
    <w:multiLevelType w:val="hybridMultilevel"/>
    <w:tmpl w:val="5A6676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E167772"/>
    <w:multiLevelType w:val="multilevel"/>
    <w:tmpl w:val="FEBE49E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7805AD"/>
    <w:multiLevelType w:val="hybridMultilevel"/>
    <w:tmpl w:val="DE38C3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90018F0"/>
    <w:multiLevelType w:val="hybridMultilevel"/>
    <w:tmpl w:val="B9EC2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C090A"/>
    <w:multiLevelType w:val="hybridMultilevel"/>
    <w:tmpl w:val="13062B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380B7C"/>
    <w:multiLevelType w:val="hybridMultilevel"/>
    <w:tmpl w:val="AAD8B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EE44F7"/>
    <w:multiLevelType w:val="hybridMultilevel"/>
    <w:tmpl w:val="E404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3F3ACE"/>
    <w:multiLevelType w:val="hybridMultilevel"/>
    <w:tmpl w:val="0C1CDE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9204D83"/>
    <w:multiLevelType w:val="hybridMultilevel"/>
    <w:tmpl w:val="51B02E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BB67BFA"/>
    <w:multiLevelType w:val="hybridMultilevel"/>
    <w:tmpl w:val="E1424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601CF7"/>
    <w:multiLevelType w:val="hybridMultilevel"/>
    <w:tmpl w:val="895033A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747E80"/>
    <w:multiLevelType w:val="hybridMultilevel"/>
    <w:tmpl w:val="A3E29A82"/>
    <w:lvl w:ilvl="0" w:tplc="97843F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4145961">
    <w:abstractNumId w:val="17"/>
  </w:num>
  <w:num w:numId="2" w16cid:durableId="1477340078">
    <w:abstractNumId w:val="25"/>
  </w:num>
  <w:num w:numId="3" w16cid:durableId="1618415730">
    <w:abstractNumId w:val="14"/>
  </w:num>
  <w:num w:numId="4" w16cid:durableId="1006785194">
    <w:abstractNumId w:val="18"/>
  </w:num>
  <w:num w:numId="5" w16cid:durableId="2140953463">
    <w:abstractNumId w:val="12"/>
  </w:num>
  <w:num w:numId="6" w16cid:durableId="595089820">
    <w:abstractNumId w:val="5"/>
  </w:num>
  <w:num w:numId="7" w16cid:durableId="1800108582">
    <w:abstractNumId w:val="16"/>
  </w:num>
  <w:num w:numId="8" w16cid:durableId="824004566">
    <w:abstractNumId w:val="0"/>
  </w:num>
  <w:num w:numId="9" w16cid:durableId="198904158">
    <w:abstractNumId w:val="1"/>
  </w:num>
  <w:num w:numId="10" w16cid:durableId="296570335">
    <w:abstractNumId w:val="27"/>
  </w:num>
  <w:num w:numId="11" w16cid:durableId="117725411">
    <w:abstractNumId w:val="3"/>
  </w:num>
  <w:num w:numId="12" w16cid:durableId="1386375734">
    <w:abstractNumId w:val="20"/>
  </w:num>
  <w:num w:numId="13" w16cid:durableId="216942353">
    <w:abstractNumId w:val="23"/>
  </w:num>
  <w:num w:numId="14" w16cid:durableId="1668438196">
    <w:abstractNumId w:val="19"/>
  </w:num>
  <w:num w:numId="15" w16cid:durableId="1501240104">
    <w:abstractNumId w:val="24"/>
  </w:num>
  <w:num w:numId="16" w16cid:durableId="917251694">
    <w:abstractNumId w:val="22"/>
  </w:num>
  <w:num w:numId="17" w16cid:durableId="1661737606">
    <w:abstractNumId w:val="8"/>
  </w:num>
  <w:num w:numId="18" w16cid:durableId="1584804471">
    <w:abstractNumId w:val="26"/>
  </w:num>
  <w:num w:numId="19" w16cid:durableId="1803621530">
    <w:abstractNumId w:val="2"/>
  </w:num>
  <w:num w:numId="20" w16cid:durableId="1997609539">
    <w:abstractNumId w:val="11"/>
  </w:num>
  <w:num w:numId="21" w16cid:durableId="509414415">
    <w:abstractNumId w:val="21"/>
  </w:num>
  <w:num w:numId="22" w16cid:durableId="1091392075">
    <w:abstractNumId w:val="7"/>
  </w:num>
  <w:num w:numId="23" w16cid:durableId="1744376653">
    <w:abstractNumId w:val="13"/>
  </w:num>
  <w:num w:numId="24" w16cid:durableId="1625307783">
    <w:abstractNumId w:val="9"/>
  </w:num>
  <w:num w:numId="25" w16cid:durableId="151214644">
    <w:abstractNumId w:val="10"/>
  </w:num>
  <w:num w:numId="26" w16cid:durableId="1824227003">
    <w:abstractNumId w:val="6"/>
  </w:num>
  <w:num w:numId="27" w16cid:durableId="1344627581">
    <w:abstractNumId w:val="4"/>
  </w:num>
  <w:num w:numId="28" w16cid:durableId="18583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F06"/>
    <w:rsid w:val="0002769E"/>
    <w:rsid w:val="0003386C"/>
    <w:rsid w:val="00050066"/>
    <w:rsid w:val="0005775E"/>
    <w:rsid w:val="00062DBE"/>
    <w:rsid w:val="0007636C"/>
    <w:rsid w:val="00082B96"/>
    <w:rsid w:val="00083AD1"/>
    <w:rsid w:val="00090DAB"/>
    <w:rsid w:val="00095102"/>
    <w:rsid w:val="0009599C"/>
    <w:rsid w:val="000B756C"/>
    <w:rsid w:val="000C2C61"/>
    <w:rsid w:val="000C521E"/>
    <w:rsid w:val="000D7F82"/>
    <w:rsid w:val="000F63EF"/>
    <w:rsid w:val="00121CE0"/>
    <w:rsid w:val="001259A9"/>
    <w:rsid w:val="00132F17"/>
    <w:rsid w:val="00135662"/>
    <w:rsid w:val="001676D5"/>
    <w:rsid w:val="00172678"/>
    <w:rsid w:val="00184C92"/>
    <w:rsid w:val="00185A0A"/>
    <w:rsid w:val="00194435"/>
    <w:rsid w:val="001A6696"/>
    <w:rsid w:val="001C0164"/>
    <w:rsid w:val="001C14CB"/>
    <w:rsid w:val="001C1F06"/>
    <w:rsid w:val="001C511C"/>
    <w:rsid w:val="001E356E"/>
    <w:rsid w:val="001F02E1"/>
    <w:rsid w:val="002041A5"/>
    <w:rsid w:val="0020595F"/>
    <w:rsid w:val="00205BD2"/>
    <w:rsid w:val="00211BF0"/>
    <w:rsid w:val="00224F00"/>
    <w:rsid w:val="00261129"/>
    <w:rsid w:val="00261782"/>
    <w:rsid w:val="00261FE7"/>
    <w:rsid w:val="002643BA"/>
    <w:rsid w:val="00287415"/>
    <w:rsid w:val="00287C6E"/>
    <w:rsid w:val="002A08ED"/>
    <w:rsid w:val="002C1B1F"/>
    <w:rsid w:val="002D11FA"/>
    <w:rsid w:val="002D2837"/>
    <w:rsid w:val="002D669D"/>
    <w:rsid w:val="002E295B"/>
    <w:rsid w:val="002E5EBF"/>
    <w:rsid w:val="00311651"/>
    <w:rsid w:val="00313C5F"/>
    <w:rsid w:val="00340E98"/>
    <w:rsid w:val="00344209"/>
    <w:rsid w:val="0034735D"/>
    <w:rsid w:val="003512F5"/>
    <w:rsid w:val="003750D8"/>
    <w:rsid w:val="003868B9"/>
    <w:rsid w:val="003A489C"/>
    <w:rsid w:val="003C334D"/>
    <w:rsid w:val="003C64B3"/>
    <w:rsid w:val="003D08D9"/>
    <w:rsid w:val="003D7ED1"/>
    <w:rsid w:val="00426688"/>
    <w:rsid w:val="004273D4"/>
    <w:rsid w:val="00430C37"/>
    <w:rsid w:val="00432446"/>
    <w:rsid w:val="00436594"/>
    <w:rsid w:val="00444259"/>
    <w:rsid w:val="0046058C"/>
    <w:rsid w:val="00460846"/>
    <w:rsid w:val="0046553F"/>
    <w:rsid w:val="00470273"/>
    <w:rsid w:val="00473C0A"/>
    <w:rsid w:val="004751B0"/>
    <w:rsid w:val="004833C8"/>
    <w:rsid w:val="004968EB"/>
    <w:rsid w:val="004A446B"/>
    <w:rsid w:val="004B2F49"/>
    <w:rsid w:val="004B30E4"/>
    <w:rsid w:val="004B513E"/>
    <w:rsid w:val="004D1365"/>
    <w:rsid w:val="004E1C8E"/>
    <w:rsid w:val="004E4646"/>
    <w:rsid w:val="00503B28"/>
    <w:rsid w:val="005267CC"/>
    <w:rsid w:val="00537F64"/>
    <w:rsid w:val="00541827"/>
    <w:rsid w:val="00554893"/>
    <w:rsid w:val="00563B57"/>
    <w:rsid w:val="005864B2"/>
    <w:rsid w:val="00591B33"/>
    <w:rsid w:val="005A5482"/>
    <w:rsid w:val="005B3B8F"/>
    <w:rsid w:val="005C67B8"/>
    <w:rsid w:val="005D096F"/>
    <w:rsid w:val="005D7035"/>
    <w:rsid w:val="005E608A"/>
    <w:rsid w:val="0060386B"/>
    <w:rsid w:val="0061010E"/>
    <w:rsid w:val="006138BE"/>
    <w:rsid w:val="00657B12"/>
    <w:rsid w:val="00666FE0"/>
    <w:rsid w:val="00693412"/>
    <w:rsid w:val="006A59D2"/>
    <w:rsid w:val="006C580A"/>
    <w:rsid w:val="006D1F05"/>
    <w:rsid w:val="006D52FF"/>
    <w:rsid w:val="006E6FAA"/>
    <w:rsid w:val="006F0781"/>
    <w:rsid w:val="006F1519"/>
    <w:rsid w:val="006F1A21"/>
    <w:rsid w:val="006F357C"/>
    <w:rsid w:val="006F669E"/>
    <w:rsid w:val="00701B30"/>
    <w:rsid w:val="00750C49"/>
    <w:rsid w:val="00752C35"/>
    <w:rsid w:val="007700A8"/>
    <w:rsid w:val="00770259"/>
    <w:rsid w:val="00772416"/>
    <w:rsid w:val="00786318"/>
    <w:rsid w:val="007A4D2D"/>
    <w:rsid w:val="007A6F5A"/>
    <w:rsid w:val="007B4FE8"/>
    <w:rsid w:val="007C08B5"/>
    <w:rsid w:val="007C7C22"/>
    <w:rsid w:val="00800E03"/>
    <w:rsid w:val="008160BE"/>
    <w:rsid w:val="00817787"/>
    <w:rsid w:val="0086006D"/>
    <w:rsid w:val="008664C5"/>
    <w:rsid w:val="00874B6C"/>
    <w:rsid w:val="00885C54"/>
    <w:rsid w:val="008A79AB"/>
    <w:rsid w:val="008B2E12"/>
    <w:rsid w:val="008B7AD2"/>
    <w:rsid w:val="008B7D86"/>
    <w:rsid w:val="008D6AE4"/>
    <w:rsid w:val="008E1DBB"/>
    <w:rsid w:val="00904CFC"/>
    <w:rsid w:val="00905D15"/>
    <w:rsid w:val="009168E4"/>
    <w:rsid w:val="00917276"/>
    <w:rsid w:val="00921AF3"/>
    <w:rsid w:val="009234E1"/>
    <w:rsid w:val="00924498"/>
    <w:rsid w:val="0097245C"/>
    <w:rsid w:val="0099723F"/>
    <w:rsid w:val="009A68A9"/>
    <w:rsid w:val="009C1A4E"/>
    <w:rsid w:val="009E417D"/>
    <w:rsid w:val="009F2E33"/>
    <w:rsid w:val="00A03B8E"/>
    <w:rsid w:val="00A24BDC"/>
    <w:rsid w:val="00A31D0C"/>
    <w:rsid w:val="00A602EA"/>
    <w:rsid w:val="00A64F69"/>
    <w:rsid w:val="00A70ED3"/>
    <w:rsid w:val="00AB6884"/>
    <w:rsid w:val="00AC0343"/>
    <w:rsid w:val="00AC5390"/>
    <w:rsid w:val="00AD2D30"/>
    <w:rsid w:val="00AD6D3A"/>
    <w:rsid w:val="00AE1F3A"/>
    <w:rsid w:val="00AF6FCD"/>
    <w:rsid w:val="00AF7889"/>
    <w:rsid w:val="00B01279"/>
    <w:rsid w:val="00B07AFA"/>
    <w:rsid w:val="00B15BAE"/>
    <w:rsid w:val="00B161C7"/>
    <w:rsid w:val="00B411BE"/>
    <w:rsid w:val="00B42434"/>
    <w:rsid w:val="00B716C7"/>
    <w:rsid w:val="00B7797C"/>
    <w:rsid w:val="00B93E85"/>
    <w:rsid w:val="00B95E04"/>
    <w:rsid w:val="00B967EB"/>
    <w:rsid w:val="00BA265F"/>
    <w:rsid w:val="00BA3ACD"/>
    <w:rsid w:val="00BB5428"/>
    <w:rsid w:val="00BC2D5F"/>
    <w:rsid w:val="00BC5C91"/>
    <w:rsid w:val="00BD45E7"/>
    <w:rsid w:val="00BD66AB"/>
    <w:rsid w:val="00BE7DF1"/>
    <w:rsid w:val="00BF502E"/>
    <w:rsid w:val="00C2151B"/>
    <w:rsid w:val="00C25A3B"/>
    <w:rsid w:val="00C302B1"/>
    <w:rsid w:val="00C66572"/>
    <w:rsid w:val="00CB160E"/>
    <w:rsid w:val="00CB2B12"/>
    <w:rsid w:val="00CC74B4"/>
    <w:rsid w:val="00CD05AA"/>
    <w:rsid w:val="00D03BA4"/>
    <w:rsid w:val="00D06063"/>
    <w:rsid w:val="00D16753"/>
    <w:rsid w:val="00D2038C"/>
    <w:rsid w:val="00D21C5A"/>
    <w:rsid w:val="00D24D7E"/>
    <w:rsid w:val="00D25F0D"/>
    <w:rsid w:val="00D302E1"/>
    <w:rsid w:val="00D52A30"/>
    <w:rsid w:val="00D567AE"/>
    <w:rsid w:val="00D61444"/>
    <w:rsid w:val="00D61F70"/>
    <w:rsid w:val="00D645B8"/>
    <w:rsid w:val="00DA135B"/>
    <w:rsid w:val="00DD4639"/>
    <w:rsid w:val="00DF3D6A"/>
    <w:rsid w:val="00E115F9"/>
    <w:rsid w:val="00E257A4"/>
    <w:rsid w:val="00E305EB"/>
    <w:rsid w:val="00E47361"/>
    <w:rsid w:val="00E5000D"/>
    <w:rsid w:val="00E7763F"/>
    <w:rsid w:val="00E859EC"/>
    <w:rsid w:val="00E9368A"/>
    <w:rsid w:val="00E95CA4"/>
    <w:rsid w:val="00EA354F"/>
    <w:rsid w:val="00ED20DA"/>
    <w:rsid w:val="00ED25CB"/>
    <w:rsid w:val="00EE10EB"/>
    <w:rsid w:val="00EF16B7"/>
    <w:rsid w:val="00EF1845"/>
    <w:rsid w:val="00F01B31"/>
    <w:rsid w:val="00F06E66"/>
    <w:rsid w:val="00F14187"/>
    <w:rsid w:val="00F22ECA"/>
    <w:rsid w:val="00F40985"/>
    <w:rsid w:val="00F41804"/>
    <w:rsid w:val="00F52D0C"/>
    <w:rsid w:val="00F62DA5"/>
    <w:rsid w:val="00F64C64"/>
    <w:rsid w:val="00F73A77"/>
    <w:rsid w:val="00F7656C"/>
    <w:rsid w:val="00F943C6"/>
    <w:rsid w:val="00F94588"/>
    <w:rsid w:val="00FA285C"/>
    <w:rsid w:val="00FA617A"/>
    <w:rsid w:val="00FB13C7"/>
    <w:rsid w:val="00FC2966"/>
    <w:rsid w:val="00FE5158"/>
    <w:rsid w:val="00FE6439"/>
    <w:rsid w:val="00FF2A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883A5"/>
  <w15:chartTrackingRefBased/>
  <w15:docId w15:val="{20665D65-4AB5-694B-B168-E7C304FC2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C9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1F06"/>
    <w:pPr>
      <w:spacing w:before="100" w:beforeAutospacing="1" w:after="100" w:afterAutospacing="1"/>
    </w:pPr>
  </w:style>
  <w:style w:type="paragraph" w:styleId="ListParagraph">
    <w:name w:val="List Paragraph"/>
    <w:basedOn w:val="Normal"/>
    <w:uiPriority w:val="34"/>
    <w:qFormat/>
    <w:rsid w:val="00CD05AA"/>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CD05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5AA"/>
    <w:rPr>
      <w:rFonts w:ascii="Segoe UI" w:hAnsi="Segoe UI" w:cs="Segoe UI"/>
      <w:sz w:val="18"/>
      <w:szCs w:val="18"/>
    </w:rPr>
  </w:style>
  <w:style w:type="paragraph" w:customStyle="1" w:styleId="Default">
    <w:name w:val="Default"/>
    <w:rsid w:val="00EE10EB"/>
    <w:pPr>
      <w:autoSpaceDE w:val="0"/>
      <w:autoSpaceDN w:val="0"/>
      <w:adjustRightInd w:val="0"/>
    </w:pPr>
    <w:rPr>
      <w:rFonts w:ascii="Bookman Old Style" w:hAnsi="Bookman Old Style" w:cs="Bookman Old Style"/>
      <w:color w:val="000000"/>
    </w:rPr>
  </w:style>
  <w:style w:type="character" w:styleId="Hyperlink">
    <w:name w:val="Hyperlink"/>
    <w:basedOn w:val="DefaultParagraphFont"/>
    <w:uiPriority w:val="99"/>
    <w:unhideWhenUsed/>
    <w:rsid w:val="00BF502E"/>
    <w:rPr>
      <w:color w:val="0563C1" w:themeColor="hyperlink"/>
      <w:u w:val="single"/>
    </w:rPr>
  </w:style>
  <w:style w:type="character" w:styleId="UnresolvedMention">
    <w:name w:val="Unresolved Mention"/>
    <w:basedOn w:val="DefaultParagraphFont"/>
    <w:uiPriority w:val="99"/>
    <w:semiHidden/>
    <w:unhideWhenUsed/>
    <w:rsid w:val="00BF502E"/>
    <w:rPr>
      <w:color w:val="605E5C"/>
      <w:shd w:val="clear" w:color="auto" w:fill="E1DFDD"/>
    </w:rPr>
  </w:style>
  <w:style w:type="character" w:customStyle="1" w:styleId="outlook-search-highlight">
    <w:name w:val="outlook-search-highlight"/>
    <w:basedOn w:val="DefaultParagraphFont"/>
    <w:rsid w:val="00921AF3"/>
  </w:style>
  <w:style w:type="character" w:customStyle="1" w:styleId="apple-converted-space">
    <w:name w:val="apple-converted-space"/>
    <w:basedOn w:val="DefaultParagraphFont"/>
    <w:rsid w:val="00921AF3"/>
  </w:style>
  <w:style w:type="paragraph" w:styleId="Revision">
    <w:name w:val="Revision"/>
    <w:hidden/>
    <w:uiPriority w:val="99"/>
    <w:semiHidden/>
    <w:rsid w:val="00311651"/>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11651"/>
    <w:rPr>
      <w:sz w:val="16"/>
      <w:szCs w:val="16"/>
    </w:rPr>
  </w:style>
  <w:style w:type="paragraph" w:styleId="CommentText">
    <w:name w:val="annotation text"/>
    <w:basedOn w:val="Normal"/>
    <w:link w:val="CommentTextChar"/>
    <w:uiPriority w:val="99"/>
    <w:unhideWhenUsed/>
    <w:rsid w:val="00311651"/>
    <w:rPr>
      <w:sz w:val="20"/>
      <w:szCs w:val="20"/>
    </w:rPr>
  </w:style>
  <w:style w:type="character" w:customStyle="1" w:styleId="CommentTextChar">
    <w:name w:val="Comment Text Char"/>
    <w:basedOn w:val="DefaultParagraphFont"/>
    <w:link w:val="CommentText"/>
    <w:uiPriority w:val="99"/>
    <w:rsid w:val="003116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1651"/>
    <w:rPr>
      <w:b/>
      <w:bCs/>
    </w:rPr>
  </w:style>
  <w:style w:type="character" w:customStyle="1" w:styleId="CommentSubjectChar">
    <w:name w:val="Comment Subject Char"/>
    <w:basedOn w:val="CommentTextChar"/>
    <w:link w:val="CommentSubject"/>
    <w:uiPriority w:val="99"/>
    <w:semiHidden/>
    <w:rsid w:val="00311651"/>
    <w:rPr>
      <w:rFonts w:ascii="Times New Roman" w:eastAsia="Times New Roman" w:hAnsi="Times New Roman" w:cs="Times New Roman"/>
      <w:b/>
      <w:bCs/>
      <w:sz w:val="20"/>
      <w:szCs w:val="20"/>
    </w:rPr>
  </w:style>
  <w:style w:type="paragraph" w:customStyle="1" w:styleId="p1">
    <w:name w:val="p1"/>
    <w:basedOn w:val="Normal"/>
    <w:rsid w:val="00BC2D5F"/>
    <w:rPr>
      <w:rFonts w:ascii="Arial" w:hAnsi="Arial" w:cs="Arial"/>
      <w:color w:val="000000"/>
      <w:sz w:val="15"/>
      <w:szCs w:val="15"/>
    </w:rPr>
  </w:style>
  <w:style w:type="character" w:styleId="FollowedHyperlink">
    <w:name w:val="FollowedHyperlink"/>
    <w:basedOn w:val="DefaultParagraphFont"/>
    <w:uiPriority w:val="99"/>
    <w:semiHidden/>
    <w:unhideWhenUsed/>
    <w:rsid w:val="00AE1F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675981">
      <w:bodyDiv w:val="1"/>
      <w:marLeft w:val="0"/>
      <w:marRight w:val="0"/>
      <w:marTop w:val="0"/>
      <w:marBottom w:val="0"/>
      <w:divBdr>
        <w:top w:val="none" w:sz="0" w:space="0" w:color="auto"/>
        <w:left w:val="none" w:sz="0" w:space="0" w:color="auto"/>
        <w:bottom w:val="none" w:sz="0" w:space="0" w:color="auto"/>
        <w:right w:val="none" w:sz="0" w:space="0" w:color="auto"/>
      </w:divBdr>
    </w:div>
    <w:div w:id="396057500">
      <w:bodyDiv w:val="1"/>
      <w:marLeft w:val="0"/>
      <w:marRight w:val="0"/>
      <w:marTop w:val="0"/>
      <w:marBottom w:val="0"/>
      <w:divBdr>
        <w:top w:val="none" w:sz="0" w:space="0" w:color="auto"/>
        <w:left w:val="none" w:sz="0" w:space="0" w:color="auto"/>
        <w:bottom w:val="none" w:sz="0" w:space="0" w:color="auto"/>
        <w:right w:val="none" w:sz="0" w:space="0" w:color="auto"/>
      </w:divBdr>
    </w:div>
    <w:div w:id="498084379">
      <w:bodyDiv w:val="1"/>
      <w:marLeft w:val="0"/>
      <w:marRight w:val="0"/>
      <w:marTop w:val="0"/>
      <w:marBottom w:val="0"/>
      <w:divBdr>
        <w:top w:val="none" w:sz="0" w:space="0" w:color="auto"/>
        <w:left w:val="none" w:sz="0" w:space="0" w:color="auto"/>
        <w:bottom w:val="none" w:sz="0" w:space="0" w:color="auto"/>
        <w:right w:val="none" w:sz="0" w:space="0" w:color="auto"/>
      </w:divBdr>
    </w:div>
    <w:div w:id="510293663">
      <w:bodyDiv w:val="1"/>
      <w:marLeft w:val="0"/>
      <w:marRight w:val="0"/>
      <w:marTop w:val="0"/>
      <w:marBottom w:val="0"/>
      <w:divBdr>
        <w:top w:val="none" w:sz="0" w:space="0" w:color="auto"/>
        <w:left w:val="none" w:sz="0" w:space="0" w:color="auto"/>
        <w:bottom w:val="none" w:sz="0" w:space="0" w:color="auto"/>
        <w:right w:val="none" w:sz="0" w:space="0" w:color="auto"/>
      </w:divBdr>
      <w:divsChild>
        <w:div w:id="1962608531">
          <w:marLeft w:val="0"/>
          <w:marRight w:val="0"/>
          <w:marTop w:val="0"/>
          <w:marBottom w:val="0"/>
          <w:divBdr>
            <w:top w:val="none" w:sz="0" w:space="0" w:color="auto"/>
            <w:left w:val="none" w:sz="0" w:space="0" w:color="auto"/>
            <w:bottom w:val="none" w:sz="0" w:space="0" w:color="auto"/>
            <w:right w:val="none" w:sz="0" w:space="0" w:color="auto"/>
          </w:divBdr>
          <w:divsChild>
            <w:div w:id="2090228462">
              <w:marLeft w:val="0"/>
              <w:marRight w:val="0"/>
              <w:marTop w:val="0"/>
              <w:marBottom w:val="0"/>
              <w:divBdr>
                <w:top w:val="none" w:sz="0" w:space="0" w:color="auto"/>
                <w:left w:val="none" w:sz="0" w:space="0" w:color="auto"/>
                <w:bottom w:val="none" w:sz="0" w:space="0" w:color="auto"/>
                <w:right w:val="none" w:sz="0" w:space="0" w:color="auto"/>
              </w:divBdr>
              <w:divsChild>
                <w:div w:id="155204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232859">
      <w:bodyDiv w:val="1"/>
      <w:marLeft w:val="0"/>
      <w:marRight w:val="0"/>
      <w:marTop w:val="0"/>
      <w:marBottom w:val="0"/>
      <w:divBdr>
        <w:top w:val="none" w:sz="0" w:space="0" w:color="auto"/>
        <w:left w:val="none" w:sz="0" w:space="0" w:color="auto"/>
        <w:bottom w:val="none" w:sz="0" w:space="0" w:color="auto"/>
        <w:right w:val="none" w:sz="0" w:space="0" w:color="auto"/>
      </w:divBdr>
      <w:divsChild>
        <w:div w:id="1354266484">
          <w:marLeft w:val="0"/>
          <w:marRight w:val="0"/>
          <w:marTop w:val="0"/>
          <w:marBottom w:val="0"/>
          <w:divBdr>
            <w:top w:val="none" w:sz="0" w:space="0" w:color="auto"/>
            <w:left w:val="none" w:sz="0" w:space="0" w:color="auto"/>
            <w:bottom w:val="none" w:sz="0" w:space="0" w:color="auto"/>
            <w:right w:val="none" w:sz="0" w:space="0" w:color="auto"/>
          </w:divBdr>
        </w:div>
        <w:div w:id="1103652362">
          <w:marLeft w:val="0"/>
          <w:marRight w:val="0"/>
          <w:marTop w:val="0"/>
          <w:marBottom w:val="0"/>
          <w:divBdr>
            <w:top w:val="none" w:sz="0" w:space="0" w:color="auto"/>
            <w:left w:val="none" w:sz="0" w:space="0" w:color="auto"/>
            <w:bottom w:val="none" w:sz="0" w:space="0" w:color="auto"/>
            <w:right w:val="none" w:sz="0" w:space="0" w:color="auto"/>
          </w:divBdr>
        </w:div>
      </w:divsChild>
    </w:div>
    <w:div w:id="1000429026">
      <w:bodyDiv w:val="1"/>
      <w:marLeft w:val="0"/>
      <w:marRight w:val="0"/>
      <w:marTop w:val="0"/>
      <w:marBottom w:val="0"/>
      <w:divBdr>
        <w:top w:val="none" w:sz="0" w:space="0" w:color="auto"/>
        <w:left w:val="none" w:sz="0" w:space="0" w:color="auto"/>
        <w:bottom w:val="none" w:sz="0" w:space="0" w:color="auto"/>
        <w:right w:val="none" w:sz="0" w:space="0" w:color="auto"/>
      </w:divBdr>
    </w:div>
    <w:div w:id="1017848406">
      <w:bodyDiv w:val="1"/>
      <w:marLeft w:val="0"/>
      <w:marRight w:val="0"/>
      <w:marTop w:val="0"/>
      <w:marBottom w:val="0"/>
      <w:divBdr>
        <w:top w:val="none" w:sz="0" w:space="0" w:color="auto"/>
        <w:left w:val="none" w:sz="0" w:space="0" w:color="auto"/>
        <w:bottom w:val="none" w:sz="0" w:space="0" w:color="auto"/>
        <w:right w:val="none" w:sz="0" w:space="0" w:color="auto"/>
      </w:divBdr>
    </w:div>
    <w:div w:id="1085419867">
      <w:bodyDiv w:val="1"/>
      <w:marLeft w:val="0"/>
      <w:marRight w:val="0"/>
      <w:marTop w:val="0"/>
      <w:marBottom w:val="0"/>
      <w:divBdr>
        <w:top w:val="none" w:sz="0" w:space="0" w:color="auto"/>
        <w:left w:val="none" w:sz="0" w:space="0" w:color="auto"/>
        <w:bottom w:val="none" w:sz="0" w:space="0" w:color="auto"/>
        <w:right w:val="none" w:sz="0" w:space="0" w:color="auto"/>
      </w:divBdr>
    </w:div>
    <w:div w:id="1174537138">
      <w:bodyDiv w:val="1"/>
      <w:marLeft w:val="0"/>
      <w:marRight w:val="0"/>
      <w:marTop w:val="0"/>
      <w:marBottom w:val="0"/>
      <w:divBdr>
        <w:top w:val="none" w:sz="0" w:space="0" w:color="auto"/>
        <w:left w:val="none" w:sz="0" w:space="0" w:color="auto"/>
        <w:bottom w:val="none" w:sz="0" w:space="0" w:color="auto"/>
        <w:right w:val="none" w:sz="0" w:space="0" w:color="auto"/>
      </w:divBdr>
      <w:divsChild>
        <w:div w:id="1914731450">
          <w:marLeft w:val="0"/>
          <w:marRight w:val="0"/>
          <w:marTop w:val="0"/>
          <w:marBottom w:val="0"/>
          <w:divBdr>
            <w:top w:val="none" w:sz="0" w:space="0" w:color="auto"/>
            <w:left w:val="none" w:sz="0" w:space="0" w:color="auto"/>
            <w:bottom w:val="none" w:sz="0" w:space="0" w:color="auto"/>
            <w:right w:val="none" w:sz="0" w:space="0" w:color="auto"/>
          </w:divBdr>
        </w:div>
        <w:div w:id="975377423">
          <w:marLeft w:val="0"/>
          <w:marRight w:val="0"/>
          <w:marTop w:val="0"/>
          <w:marBottom w:val="0"/>
          <w:divBdr>
            <w:top w:val="none" w:sz="0" w:space="0" w:color="auto"/>
            <w:left w:val="none" w:sz="0" w:space="0" w:color="auto"/>
            <w:bottom w:val="none" w:sz="0" w:space="0" w:color="auto"/>
            <w:right w:val="none" w:sz="0" w:space="0" w:color="auto"/>
          </w:divBdr>
        </w:div>
        <w:div w:id="377970879">
          <w:marLeft w:val="0"/>
          <w:marRight w:val="0"/>
          <w:marTop w:val="0"/>
          <w:marBottom w:val="0"/>
          <w:divBdr>
            <w:top w:val="none" w:sz="0" w:space="0" w:color="auto"/>
            <w:left w:val="none" w:sz="0" w:space="0" w:color="auto"/>
            <w:bottom w:val="none" w:sz="0" w:space="0" w:color="auto"/>
            <w:right w:val="none" w:sz="0" w:space="0" w:color="auto"/>
          </w:divBdr>
        </w:div>
        <w:div w:id="717052692">
          <w:marLeft w:val="0"/>
          <w:marRight w:val="0"/>
          <w:marTop w:val="0"/>
          <w:marBottom w:val="0"/>
          <w:divBdr>
            <w:top w:val="none" w:sz="0" w:space="0" w:color="auto"/>
            <w:left w:val="none" w:sz="0" w:space="0" w:color="auto"/>
            <w:bottom w:val="none" w:sz="0" w:space="0" w:color="auto"/>
            <w:right w:val="none" w:sz="0" w:space="0" w:color="auto"/>
          </w:divBdr>
        </w:div>
        <w:div w:id="988023449">
          <w:marLeft w:val="0"/>
          <w:marRight w:val="0"/>
          <w:marTop w:val="0"/>
          <w:marBottom w:val="0"/>
          <w:divBdr>
            <w:top w:val="none" w:sz="0" w:space="0" w:color="auto"/>
            <w:left w:val="none" w:sz="0" w:space="0" w:color="auto"/>
            <w:bottom w:val="none" w:sz="0" w:space="0" w:color="auto"/>
            <w:right w:val="none" w:sz="0" w:space="0" w:color="auto"/>
          </w:divBdr>
        </w:div>
        <w:div w:id="202407926">
          <w:marLeft w:val="0"/>
          <w:marRight w:val="0"/>
          <w:marTop w:val="0"/>
          <w:marBottom w:val="0"/>
          <w:divBdr>
            <w:top w:val="none" w:sz="0" w:space="0" w:color="auto"/>
            <w:left w:val="none" w:sz="0" w:space="0" w:color="auto"/>
            <w:bottom w:val="none" w:sz="0" w:space="0" w:color="auto"/>
            <w:right w:val="none" w:sz="0" w:space="0" w:color="auto"/>
          </w:divBdr>
        </w:div>
        <w:div w:id="812716309">
          <w:marLeft w:val="0"/>
          <w:marRight w:val="0"/>
          <w:marTop w:val="0"/>
          <w:marBottom w:val="0"/>
          <w:divBdr>
            <w:top w:val="none" w:sz="0" w:space="0" w:color="auto"/>
            <w:left w:val="none" w:sz="0" w:space="0" w:color="auto"/>
            <w:bottom w:val="none" w:sz="0" w:space="0" w:color="auto"/>
            <w:right w:val="none" w:sz="0" w:space="0" w:color="auto"/>
          </w:divBdr>
        </w:div>
        <w:div w:id="1773895656">
          <w:marLeft w:val="0"/>
          <w:marRight w:val="0"/>
          <w:marTop w:val="0"/>
          <w:marBottom w:val="0"/>
          <w:divBdr>
            <w:top w:val="none" w:sz="0" w:space="0" w:color="auto"/>
            <w:left w:val="none" w:sz="0" w:space="0" w:color="auto"/>
            <w:bottom w:val="none" w:sz="0" w:space="0" w:color="auto"/>
            <w:right w:val="none" w:sz="0" w:space="0" w:color="auto"/>
          </w:divBdr>
        </w:div>
        <w:div w:id="272827852">
          <w:marLeft w:val="0"/>
          <w:marRight w:val="0"/>
          <w:marTop w:val="0"/>
          <w:marBottom w:val="0"/>
          <w:divBdr>
            <w:top w:val="none" w:sz="0" w:space="0" w:color="auto"/>
            <w:left w:val="none" w:sz="0" w:space="0" w:color="auto"/>
            <w:bottom w:val="none" w:sz="0" w:space="0" w:color="auto"/>
            <w:right w:val="none" w:sz="0" w:space="0" w:color="auto"/>
          </w:divBdr>
        </w:div>
        <w:div w:id="1537695768">
          <w:marLeft w:val="0"/>
          <w:marRight w:val="0"/>
          <w:marTop w:val="0"/>
          <w:marBottom w:val="0"/>
          <w:divBdr>
            <w:top w:val="none" w:sz="0" w:space="0" w:color="auto"/>
            <w:left w:val="none" w:sz="0" w:space="0" w:color="auto"/>
            <w:bottom w:val="none" w:sz="0" w:space="0" w:color="auto"/>
            <w:right w:val="none" w:sz="0" w:space="0" w:color="auto"/>
          </w:divBdr>
        </w:div>
        <w:div w:id="202334273">
          <w:marLeft w:val="0"/>
          <w:marRight w:val="0"/>
          <w:marTop w:val="0"/>
          <w:marBottom w:val="0"/>
          <w:divBdr>
            <w:top w:val="none" w:sz="0" w:space="0" w:color="auto"/>
            <w:left w:val="none" w:sz="0" w:space="0" w:color="auto"/>
            <w:bottom w:val="none" w:sz="0" w:space="0" w:color="auto"/>
            <w:right w:val="none" w:sz="0" w:space="0" w:color="auto"/>
          </w:divBdr>
        </w:div>
        <w:div w:id="1255673982">
          <w:marLeft w:val="0"/>
          <w:marRight w:val="0"/>
          <w:marTop w:val="0"/>
          <w:marBottom w:val="0"/>
          <w:divBdr>
            <w:top w:val="none" w:sz="0" w:space="0" w:color="auto"/>
            <w:left w:val="none" w:sz="0" w:space="0" w:color="auto"/>
            <w:bottom w:val="none" w:sz="0" w:space="0" w:color="auto"/>
            <w:right w:val="none" w:sz="0" w:space="0" w:color="auto"/>
          </w:divBdr>
        </w:div>
      </w:divsChild>
    </w:div>
    <w:div w:id="1339310415">
      <w:bodyDiv w:val="1"/>
      <w:marLeft w:val="0"/>
      <w:marRight w:val="0"/>
      <w:marTop w:val="0"/>
      <w:marBottom w:val="0"/>
      <w:divBdr>
        <w:top w:val="none" w:sz="0" w:space="0" w:color="auto"/>
        <w:left w:val="none" w:sz="0" w:space="0" w:color="auto"/>
        <w:bottom w:val="none" w:sz="0" w:space="0" w:color="auto"/>
        <w:right w:val="none" w:sz="0" w:space="0" w:color="auto"/>
      </w:divBdr>
      <w:divsChild>
        <w:div w:id="473331229">
          <w:marLeft w:val="0"/>
          <w:marRight w:val="0"/>
          <w:marTop w:val="0"/>
          <w:marBottom w:val="0"/>
          <w:divBdr>
            <w:top w:val="none" w:sz="0" w:space="0" w:color="auto"/>
            <w:left w:val="none" w:sz="0" w:space="0" w:color="auto"/>
            <w:bottom w:val="none" w:sz="0" w:space="0" w:color="auto"/>
            <w:right w:val="none" w:sz="0" w:space="0" w:color="auto"/>
          </w:divBdr>
          <w:divsChild>
            <w:div w:id="659041861">
              <w:marLeft w:val="0"/>
              <w:marRight w:val="0"/>
              <w:marTop w:val="0"/>
              <w:marBottom w:val="0"/>
              <w:divBdr>
                <w:top w:val="none" w:sz="0" w:space="0" w:color="auto"/>
                <w:left w:val="none" w:sz="0" w:space="0" w:color="auto"/>
                <w:bottom w:val="none" w:sz="0" w:space="0" w:color="auto"/>
                <w:right w:val="none" w:sz="0" w:space="0" w:color="auto"/>
              </w:divBdr>
              <w:divsChild>
                <w:div w:id="2510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727066">
      <w:bodyDiv w:val="1"/>
      <w:marLeft w:val="0"/>
      <w:marRight w:val="0"/>
      <w:marTop w:val="0"/>
      <w:marBottom w:val="0"/>
      <w:divBdr>
        <w:top w:val="none" w:sz="0" w:space="0" w:color="auto"/>
        <w:left w:val="none" w:sz="0" w:space="0" w:color="auto"/>
        <w:bottom w:val="none" w:sz="0" w:space="0" w:color="auto"/>
        <w:right w:val="none" w:sz="0" w:space="0" w:color="auto"/>
      </w:divBdr>
      <w:divsChild>
        <w:div w:id="618296006">
          <w:marLeft w:val="0"/>
          <w:marRight w:val="0"/>
          <w:marTop w:val="0"/>
          <w:marBottom w:val="0"/>
          <w:divBdr>
            <w:top w:val="none" w:sz="0" w:space="0" w:color="auto"/>
            <w:left w:val="none" w:sz="0" w:space="0" w:color="auto"/>
            <w:bottom w:val="none" w:sz="0" w:space="0" w:color="auto"/>
            <w:right w:val="none" w:sz="0" w:space="0" w:color="auto"/>
          </w:divBdr>
          <w:divsChild>
            <w:div w:id="1466894198">
              <w:marLeft w:val="0"/>
              <w:marRight w:val="0"/>
              <w:marTop w:val="0"/>
              <w:marBottom w:val="0"/>
              <w:divBdr>
                <w:top w:val="none" w:sz="0" w:space="0" w:color="auto"/>
                <w:left w:val="none" w:sz="0" w:space="0" w:color="auto"/>
                <w:bottom w:val="none" w:sz="0" w:space="0" w:color="auto"/>
                <w:right w:val="none" w:sz="0" w:space="0" w:color="auto"/>
              </w:divBdr>
              <w:divsChild>
                <w:div w:id="823081346">
                  <w:marLeft w:val="0"/>
                  <w:marRight w:val="0"/>
                  <w:marTop w:val="0"/>
                  <w:marBottom w:val="0"/>
                  <w:divBdr>
                    <w:top w:val="none" w:sz="0" w:space="0" w:color="auto"/>
                    <w:left w:val="none" w:sz="0" w:space="0" w:color="auto"/>
                    <w:bottom w:val="none" w:sz="0" w:space="0" w:color="auto"/>
                    <w:right w:val="none" w:sz="0" w:space="0" w:color="auto"/>
                  </w:divBdr>
                </w:div>
              </w:divsChild>
            </w:div>
            <w:div w:id="498884809">
              <w:marLeft w:val="0"/>
              <w:marRight w:val="0"/>
              <w:marTop w:val="0"/>
              <w:marBottom w:val="0"/>
              <w:divBdr>
                <w:top w:val="none" w:sz="0" w:space="0" w:color="auto"/>
                <w:left w:val="none" w:sz="0" w:space="0" w:color="auto"/>
                <w:bottom w:val="none" w:sz="0" w:space="0" w:color="auto"/>
                <w:right w:val="none" w:sz="0" w:space="0" w:color="auto"/>
              </w:divBdr>
              <w:divsChild>
                <w:div w:id="15854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09844">
      <w:bodyDiv w:val="1"/>
      <w:marLeft w:val="0"/>
      <w:marRight w:val="0"/>
      <w:marTop w:val="0"/>
      <w:marBottom w:val="0"/>
      <w:divBdr>
        <w:top w:val="none" w:sz="0" w:space="0" w:color="auto"/>
        <w:left w:val="none" w:sz="0" w:space="0" w:color="auto"/>
        <w:bottom w:val="none" w:sz="0" w:space="0" w:color="auto"/>
        <w:right w:val="none" w:sz="0" w:space="0" w:color="auto"/>
      </w:divBdr>
    </w:div>
    <w:div w:id="1570338019">
      <w:bodyDiv w:val="1"/>
      <w:marLeft w:val="0"/>
      <w:marRight w:val="0"/>
      <w:marTop w:val="0"/>
      <w:marBottom w:val="0"/>
      <w:divBdr>
        <w:top w:val="none" w:sz="0" w:space="0" w:color="auto"/>
        <w:left w:val="none" w:sz="0" w:space="0" w:color="auto"/>
        <w:bottom w:val="none" w:sz="0" w:space="0" w:color="auto"/>
        <w:right w:val="none" w:sz="0" w:space="0" w:color="auto"/>
      </w:divBdr>
    </w:div>
    <w:div w:id="1575779773">
      <w:bodyDiv w:val="1"/>
      <w:marLeft w:val="0"/>
      <w:marRight w:val="0"/>
      <w:marTop w:val="0"/>
      <w:marBottom w:val="0"/>
      <w:divBdr>
        <w:top w:val="none" w:sz="0" w:space="0" w:color="auto"/>
        <w:left w:val="none" w:sz="0" w:space="0" w:color="auto"/>
        <w:bottom w:val="none" w:sz="0" w:space="0" w:color="auto"/>
        <w:right w:val="none" w:sz="0" w:space="0" w:color="auto"/>
      </w:divBdr>
    </w:div>
    <w:div w:id="1710302088">
      <w:bodyDiv w:val="1"/>
      <w:marLeft w:val="0"/>
      <w:marRight w:val="0"/>
      <w:marTop w:val="0"/>
      <w:marBottom w:val="0"/>
      <w:divBdr>
        <w:top w:val="none" w:sz="0" w:space="0" w:color="auto"/>
        <w:left w:val="none" w:sz="0" w:space="0" w:color="auto"/>
        <w:bottom w:val="none" w:sz="0" w:space="0" w:color="auto"/>
        <w:right w:val="none" w:sz="0" w:space="0" w:color="auto"/>
      </w:divBdr>
    </w:div>
    <w:div w:id="1725563776">
      <w:bodyDiv w:val="1"/>
      <w:marLeft w:val="0"/>
      <w:marRight w:val="0"/>
      <w:marTop w:val="0"/>
      <w:marBottom w:val="0"/>
      <w:divBdr>
        <w:top w:val="none" w:sz="0" w:space="0" w:color="auto"/>
        <w:left w:val="none" w:sz="0" w:space="0" w:color="auto"/>
        <w:bottom w:val="none" w:sz="0" w:space="0" w:color="auto"/>
        <w:right w:val="none" w:sz="0" w:space="0" w:color="auto"/>
      </w:divBdr>
    </w:div>
    <w:div w:id="204701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pitol.hawaii.gov/sessions/session2026/Bills/HB2361_SD1_.pdf" TargetMode="External"/><Relationship Id="rId5" Type="http://schemas.openxmlformats.org/officeDocument/2006/relationships/hyperlink" Target="https://survey123.arcgis.com/share/9e3608a03e974d4196b798f7a06d3c1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6d48bd7-a8ec-495f-9684-067f65f4b446}" enabled="1" method="Standard" siteId="{3847dec6-63b2-43f9-a6d0-58a40aaa1a10}" contentBits="0" removed="0"/>
</clbl:labelList>
</file>

<file path=docProps/app.xml><?xml version="1.0" encoding="utf-8"?>
<Properties xmlns="http://schemas.openxmlformats.org/officeDocument/2006/extended-properties" xmlns:vt="http://schemas.openxmlformats.org/officeDocument/2006/docPropsVTypes">
  <Template>Normal.dotm</Template>
  <TotalTime>164</TotalTime>
  <Pages>7</Pages>
  <Words>2377</Words>
  <Characters>13555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Neilson, Brian J</dc:creator>
  <cp:keywords/>
  <dc:description/>
  <cp:lastModifiedBy>Casey Ching</cp:lastModifiedBy>
  <cp:revision>6</cp:revision>
  <dcterms:created xsi:type="dcterms:W3CDTF">2026-04-27T17:26:00Z</dcterms:created>
  <dcterms:modified xsi:type="dcterms:W3CDTF">2026-05-20T08:50:00Z</dcterms:modified>
</cp:coreProperties>
</file>