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66" w:rsidRPr="009D3E5C" w:rsidRDefault="00811E81" w:rsidP="00740226">
      <w:pPr>
        <w:spacing w:after="0"/>
        <w:ind w:left="14" w:right="-5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E5C"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F2455BC" wp14:editId="4FF9D620">
            <wp:simplePos x="0" y="0"/>
            <wp:positionH relativeFrom="column">
              <wp:posOffset>9525</wp:posOffset>
            </wp:positionH>
            <wp:positionV relativeFrom="paragraph">
              <wp:posOffset>-152400</wp:posOffset>
            </wp:positionV>
            <wp:extent cx="914400" cy="1097280"/>
            <wp:effectExtent l="0" t="0" r="0" b="7620"/>
            <wp:wrapSquare wrapText="bothSides"/>
            <wp:docPr id="1" name="Picture 1" descr="C:\Users\camliag\Documents\X_Archive_Old_Files\From Lasha's OLD Desktop\Bill Standley files\lip\website\images\dofa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liag\Documents\X_Archive_Old_Files\From Lasha's OLD Desktop\Bill Standley files\lip\website\images\dofaw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66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FY </w:t>
      </w:r>
      <w:r w:rsidR="00536C58" w:rsidRPr="009D3E5C">
        <w:rPr>
          <w:rFonts w:ascii="Times New Roman" w:eastAsia="Times New Roman" w:hAnsi="Times New Roman" w:cs="Times New Roman"/>
          <w:b/>
          <w:sz w:val="24"/>
          <w:szCs w:val="24"/>
        </w:rPr>
        <w:t>2015</w:t>
      </w:r>
      <w:r w:rsidR="00BB5966" w:rsidRPr="009D3E5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BB5966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– </w:t>
      </w:r>
      <w:r w:rsidR="009D3E5C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MOLOKAI FOREST RESERVE – KAHILI GINGER </w:t>
      </w:r>
      <w:r w:rsidR="009D3E5C" w:rsidRPr="009D3E5C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>(HEDYCHIUM GARDNERIANUM)</w:t>
      </w:r>
      <w:r w:rsidR="009D3E5C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CONTROL IN WAILAU VALLEY</w:t>
      </w:r>
      <w:r w:rsidR="00536C58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, </w:t>
      </w:r>
      <w:r w:rsidR="00BB5966" w:rsidRPr="009D3E5C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I</w:t>
      </w:r>
      <w:r w:rsidR="00BB5966" w:rsidRPr="009D3E5C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S</w:t>
      </w:r>
      <w:r w:rsidR="00BB5966" w:rsidRPr="009D3E5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L</w:t>
      </w:r>
      <w:r w:rsidR="00BB5966" w:rsidRPr="009D3E5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B5966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N</w:t>
      </w:r>
      <w:r w:rsidR="00BB5966" w:rsidRPr="009D3E5C">
        <w:rPr>
          <w:rFonts w:ascii="Times New Roman" w:eastAsia="Times New Roman" w:hAnsi="Times New Roman" w:cs="Times New Roman"/>
          <w:b/>
          <w:sz w:val="24"/>
          <w:szCs w:val="24"/>
        </w:rPr>
        <w:t xml:space="preserve">D </w:t>
      </w:r>
      <w:r w:rsidR="00BB5966" w:rsidRPr="009D3E5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O</w:t>
      </w:r>
      <w:r w:rsidR="00BB5966" w:rsidRPr="009D3E5C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BB5966" w:rsidRPr="009D3E5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9D3E5C" w:rsidRPr="009D3E5C">
        <w:rPr>
          <w:rFonts w:ascii="Times New Roman" w:eastAsia="Times New Roman" w:hAnsi="Times New Roman" w:cs="Times New Roman"/>
          <w:b/>
          <w:sz w:val="24"/>
          <w:szCs w:val="24"/>
        </w:rPr>
        <w:t>MOLOKAI</w:t>
      </w:r>
    </w:p>
    <w:p w:rsidR="00BB5966" w:rsidRDefault="00BB5966" w:rsidP="00740226">
      <w:pPr>
        <w:spacing w:after="0"/>
        <w:ind w:left="14" w:right="-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536C58">
        <w:rPr>
          <w:rFonts w:ascii="Times New Roman" w:eastAsia="Times New Roman" w:hAnsi="Times New Roman" w:cs="Times New Roman"/>
          <w:sz w:val="24"/>
          <w:szCs w:val="24"/>
        </w:rPr>
        <w:t>Lance De Silva, Forest Management Supervisor</w:t>
      </w:r>
    </w:p>
    <w:p w:rsidR="00BB5966" w:rsidRDefault="00BB5966" w:rsidP="00740226">
      <w:pPr>
        <w:spacing w:after="0"/>
        <w:ind w:left="14" w:right="-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Division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 w:rsidR="00811E81">
        <w:rPr>
          <w:rFonts w:ascii="Times New Roman" w:eastAsia="Times New Roman" w:hAnsi="Times New Roman" w:cs="Times New Roman"/>
          <w:sz w:val="24"/>
          <w:szCs w:val="24"/>
        </w:rPr>
        <w:t>, Maui Branch</w:t>
      </w:r>
    </w:p>
    <w:p w:rsidR="00FA58CD" w:rsidRDefault="00FA58CD" w:rsidP="00740226">
      <w:pPr>
        <w:spacing w:after="0"/>
      </w:pPr>
    </w:p>
    <w:p w:rsidR="00BB5966" w:rsidRDefault="00BB5966" w:rsidP="00740226">
      <w:pPr>
        <w:spacing w:after="0"/>
        <w:ind w:left="20" w:right="-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</w:p>
    <w:p w:rsidR="00BB5966" w:rsidRDefault="00BB5966" w:rsidP="00740226">
      <w:pPr>
        <w:spacing w:after="0"/>
        <w:ind w:left="20" w:right="-20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BB5966" w:rsidRPr="00CF5499" w:rsidRDefault="00BB5966" w:rsidP="00740226">
      <w:pPr>
        <w:spacing w:after="0"/>
        <w:ind w:left="20" w:right="-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ince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153BB"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the in</w:t>
      </w:r>
      <w:r w:rsidR="00F153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itial </w:t>
      </w:r>
      <w:r w:rsidR="003F399B">
        <w:rPr>
          <w:rFonts w:ascii="Times New Roman" w:eastAsia="Times New Roman" w:hAnsi="Times New Roman" w:cs="Times New Roman"/>
          <w:spacing w:val="-1"/>
          <w:sz w:val="24"/>
          <w:szCs w:val="24"/>
        </w:rPr>
        <w:t>detection of</w:t>
      </w:r>
      <w:r w:rsidR="00F153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the kahili ginger population in Wailau Valley in September of </w:t>
      </w:r>
      <w:r w:rsidR="00F153BB"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2013, 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iv</w:t>
      </w:r>
      <w:r w:rsidRPr="00F153B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sion of </w:t>
      </w:r>
      <w:r w:rsidRPr="00F153BB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F153B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F153BB"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153B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dl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fe</w:t>
      </w:r>
      <w:r w:rsidRPr="00F153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F153B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09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>has since increased management in the</w:t>
      </w:r>
      <w:r w:rsidR="0037098F">
        <w:rPr>
          <w:rFonts w:ascii="Times New Roman" w:eastAsia="Times New Roman" w:hAnsi="Times New Roman" w:cs="Times New Roman"/>
          <w:sz w:val="24"/>
          <w:szCs w:val="24"/>
        </w:rPr>
        <w:t xml:space="preserve"> Wailau Valley area of the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 xml:space="preserve"> Molokai State Forest Reserve</w:t>
      </w:r>
      <w:r w:rsidR="003709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 xml:space="preserve">Efforts targeting the control of </w:t>
      </w:r>
      <w:r w:rsidR="0037098F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 xml:space="preserve"> incipient kahili ginger population located in Wailau Valley </w:t>
      </w:r>
      <w:r w:rsidRPr="00F153B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37098F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153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identifi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F153B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F153BB" w:rsidRPr="00F153B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F153BB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F153B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153B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53BB" w:rsidRPr="00F153BB">
        <w:rPr>
          <w:rFonts w:ascii="Times New Roman" w:eastAsia="Times New Roman" w:hAnsi="Times New Roman" w:cs="Times New Roman"/>
          <w:spacing w:val="-3"/>
          <w:sz w:val="24"/>
          <w:szCs w:val="24"/>
        </w:rPr>
        <w:t>objective in preventing this habitat modifying plant from establishing within the watershed.</w:t>
      </w:r>
      <w:r w:rsidRPr="00F153B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B5966" w:rsidRPr="00CF5499" w:rsidRDefault="00BB5966" w:rsidP="00740226">
      <w:pPr>
        <w:spacing w:after="0"/>
        <w:ind w:left="20" w:right="-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B5966" w:rsidRPr="00CF5499" w:rsidRDefault="0037098F" w:rsidP="00740226">
      <w:pPr>
        <w:spacing w:after="0"/>
        <w:ind w:left="20" w:right="-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Management of the 5,770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acres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project area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that make up Wailau Valley h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as </w:t>
      </w:r>
      <w:r w:rsidR="00D36CDE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increased in this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last calendar year, largely in part </w:t>
      </w:r>
      <w:r w:rsidR="00297759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due </w:t>
      </w:r>
      <w:r w:rsidR="00D36CDE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to the funding support of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the 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FY’15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HISC 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grant “Molokai Forest Reserve – Kahili Ginger </w:t>
      </w:r>
      <w:r w:rsidRPr="0037098F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(Hedychium gardnerianum)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Control in Wailau Valley.</w:t>
      </w:r>
      <w:r w:rsidR="00D830A4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This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 w:rsidR="00D4646D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anagement 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effort</w:t>
      </w:r>
      <w:r w:rsidR="00D4646D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is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being conducted</w:t>
      </w:r>
      <w:r w:rsidR="00D4646D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and managed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36CDE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primarily 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by 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Maui </w:t>
      </w:r>
      <w:r w:rsidR="00754E82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DOFAW staff.  All helicopter services have been procured with Windward Aviation, a Maui based company. 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The pilots’ familiarities with the area, weather and flying condit</w:t>
      </w:r>
      <w:r w:rsidR="000F3AFD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ons, and type of contract operations required for this type of work have proven to be beneficial to the overall efficiency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and safety </w:t>
      </w:r>
      <w:r w:rsidR="001354DC" w:rsidRPr="0037098F">
        <w:rPr>
          <w:rFonts w:ascii="Times New Roman" w:eastAsia="Times New Roman" w:hAnsi="Times New Roman" w:cs="Times New Roman"/>
          <w:spacing w:val="1"/>
          <w:sz w:val="24"/>
          <w:szCs w:val="24"/>
        </w:rPr>
        <w:t>of the project.</w:t>
      </w:r>
      <w:r w:rsidR="001354DC" w:rsidRPr="00CF5499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 w:rsidR="00B5383F" w:rsidRPr="0027163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The construction of temporary landing zones and campsites near </w:t>
      </w:r>
      <w:r w:rsidR="00B5383F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the project area has </w:t>
      </w:r>
      <w:r w:rsidR="00297759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also </w:t>
      </w:r>
      <w:r w:rsidR="00B5383F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>provided work crews with better accessibility.</w:t>
      </w:r>
      <w:r w:rsidR="00424216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Du</w:t>
      </w:r>
      <w:r w:rsidR="00CB745E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>ring the grant period</w:t>
      </w:r>
      <w:r w:rsidR="00271634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the area </w:t>
      </w:r>
      <w:r w:rsidR="00D36CDE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>has</w:t>
      </w:r>
      <w:r w:rsidR="00424216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endured several inclement weather systems, including Storm Ana and Storm Iselle</w:t>
      </w:r>
      <w:r w:rsidR="00D8773C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="00424216" w:rsidRPr="00CB74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BB5966" w:rsidRPr="00CF5499" w:rsidRDefault="00BB5966" w:rsidP="00740226">
      <w:pPr>
        <w:spacing w:after="0"/>
        <w:rPr>
          <w:color w:val="FF0000"/>
        </w:rPr>
      </w:pPr>
    </w:p>
    <w:p w:rsidR="00BB5966" w:rsidRPr="00CB745E" w:rsidRDefault="00BB5966" w:rsidP="00740226">
      <w:pPr>
        <w:spacing w:after="0"/>
        <w:ind w:left="20" w:right="-20"/>
        <w:rPr>
          <w:rFonts w:ascii="Times New Roman" w:eastAsia="Times New Roman" w:hAnsi="Times New Roman" w:cs="Times New Roman"/>
          <w:sz w:val="24"/>
          <w:szCs w:val="24"/>
        </w:rPr>
      </w:pPr>
      <w:r w:rsidRPr="00CB745E">
        <w:rPr>
          <w:rFonts w:ascii="Times New Roman" w:eastAsia="Times New Roman" w:hAnsi="Times New Roman" w:cs="Times New Roman"/>
          <w:b/>
          <w:bCs/>
          <w:sz w:val="24"/>
          <w:szCs w:val="24"/>
        </w:rPr>
        <w:t>OVER</w:t>
      </w:r>
      <w:r w:rsidRPr="00CB74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 w:rsidRPr="00CB745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B745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CB745E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</w:p>
    <w:p w:rsidR="00BB5966" w:rsidRPr="00CB745E" w:rsidRDefault="00297759" w:rsidP="00866DD8">
      <w:pPr>
        <w:spacing w:after="0"/>
        <w:ind w:left="20" w:right="-20"/>
        <w:rPr>
          <w:rFonts w:ascii="Times New Roman" w:eastAsia="Times New Roman" w:hAnsi="Times New Roman" w:cs="Times New Roman"/>
          <w:sz w:val="24"/>
          <w:szCs w:val="24"/>
        </w:rPr>
      </w:pPr>
      <w:r w:rsidRPr="009C1550">
        <w:rPr>
          <w:rFonts w:ascii="Times New Roman" w:eastAsia="Times New Roman" w:hAnsi="Times New Roman" w:cs="Times New Roman"/>
          <w:sz w:val="24"/>
          <w:szCs w:val="24"/>
        </w:rPr>
        <w:t xml:space="preserve">Since the initial efforts to </w:t>
      </w:r>
      <w:r w:rsidR="00CB745E" w:rsidRPr="009C1550">
        <w:rPr>
          <w:rFonts w:ascii="Times New Roman" w:eastAsia="Times New Roman" w:hAnsi="Times New Roman" w:cs="Times New Roman"/>
          <w:sz w:val="24"/>
          <w:szCs w:val="24"/>
        </w:rPr>
        <w:t>control this incipient population in spring of</w:t>
      </w:r>
      <w:r w:rsidR="009C1550" w:rsidRPr="009C1550">
        <w:rPr>
          <w:rFonts w:ascii="Times New Roman" w:eastAsia="Times New Roman" w:hAnsi="Times New Roman" w:cs="Times New Roman"/>
          <w:sz w:val="24"/>
          <w:szCs w:val="24"/>
        </w:rPr>
        <w:t xml:space="preserve"> 2014, field crew members have noticed a positive</w:t>
      </w:r>
      <w:r w:rsidRPr="009C15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550" w:rsidRPr="009C1550">
        <w:rPr>
          <w:rFonts w:ascii="Times New Roman" w:eastAsia="Times New Roman" w:hAnsi="Times New Roman" w:cs="Times New Roman"/>
          <w:sz w:val="24"/>
          <w:szCs w:val="24"/>
        </w:rPr>
        <w:t xml:space="preserve">change within the project area. There has been a slight </w:t>
      </w:r>
      <w:r w:rsidR="00602365" w:rsidRPr="009C1550">
        <w:rPr>
          <w:rFonts w:ascii="Times New Roman" w:eastAsia="Times New Roman" w:hAnsi="Times New Roman" w:cs="Times New Roman"/>
          <w:sz w:val="24"/>
          <w:szCs w:val="24"/>
        </w:rPr>
        <w:t xml:space="preserve">increase in </w:t>
      </w:r>
      <w:r w:rsidR="009C1550" w:rsidRPr="009C1550">
        <w:rPr>
          <w:rFonts w:ascii="Times New Roman" w:eastAsia="Times New Roman" w:hAnsi="Times New Roman" w:cs="Times New Roman"/>
          <w:sz w:val="24"/>
          <w:szCs w:val="24"/>
        </w:rPr>
        <w:t xml:space="preserve">natural recruitment of </w:t>
      </w:r>
      <w:r w:rsidR="00602365" w:rsidRPr="009C1550">
        <w:rPr>
          <w:rFonts w:ascii="Times New Roman" w:eastAsia="Times New Roman" w:hAnsi="Times New Roman" w:cs="Times New Roman"/>
          <w:sz w:val="24"/>
          <w:szCs w:val="24"/>
        </w:rPr>
        <w:t xml:space="preserve">native </w:t>
      </w:r>
      <w:r w:rsidR="009C1550" w:rsidRPr="009C1550">
        <w:rPr>
          <w:rFonts w:ascii="Times New Roman" w:eastAsia="Times New Roman" w:hAnsi="Times New Roman" w:cs="Times New Roman"/>
          <w:sz w:val="24"/>
          <w:szCs w:val="24"/>
        </w:rPr>
        <w:t>understory plants</w:t>
      </w:r>
      <w:r w:rsidR="009C1550">
        <w:rPr>
          <w:rFonts w:ascii="Times New Roman" w:eastAsia="Times New Roman" w:hAnsi="Times New Roman" w:cs="Times New Roman"/>
          <w:sz w:val="24"/>
          <w:szCs w:val="24"/>
        </w:rPr>
        <w:t xml:space="preserve"> due to the removal of these ginger populations.</w:t>
      </w:r>
      <w:r w:rsidRPr="009C15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5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2A62" w:rsidRPr="00CB745E">
        <w:rPr>
          <w:rFonts w:ascii="Times New Roman" w:eastAsia="Times New Roman" w:hAnsi="Times New Roman" w:cs="Times New Roman"/>
          <w:sz w:val="24"/>
          <w:szCs w:val="24"/>
        </w:rPr>
        <w:t>Several challenges such as the lack of dedicated funding, small staffing,</w:t>
      </w:r>
      <w:r w:rsidR="008736BC">
        <w:rPr>
          <w:rFonts w:ascii="Times New Roman" w:eastAsia="Times New Roman" w:hAnsi="Times New Roman" w:cs="Times New Roman"/>
          <w:sz w:val="24"/>
          <w:szCs w:val="24"/>
        </w:rPr>
        <w:t xml:space="preserve"> rapid vegetative</w:t>
      </w:r>
      <w:bookmarkStart w:id="0" w:name="_GoBack"/>
      <w:bookmarkEnd w:id="0"/>
      <w:r w:rsidR="008736BC">
        <w:rPr>
          <w:rFonts w:ascii="Times New Roman" w:eastAsia="Times New Roman" w:hAnsi="Times New Roman" w:cs="Times New Roman"/>
          <w:sz w:val="24"/>
          <w:szCs w:val="24"/>
        </w:rPr>
        <w:t xml:space="preserve"> growth,</w:t>
      </w:r>
      <w:r w:rsidR="003E2A62" w:rsidRPr="00CB7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745E" w:rsidRPr="00CB745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3E2A62" w:rsidRPr="00CB745E">
        <w:rPr>
          <w:rFonts w:ascii="Times New Roman" w:eastAsia="Times New Roman" w:hAnsi="Times New Roman" w:cs="Times New Roman"/>
          <w:sz w:val="24"/>
          <w:szCs w:val="24"/>
        </w:rPr>
        <w:t xml:space="preserve">unpredictable weather are </w:t>
      </w:r>
      <w:r w:rsidR="00CB745E">
        <w:rPr>
          <w:rFonts w:ascii="Times New Roman" w:eastAsia="Times New Roman" w:hAnsi="Times New Roman" w:cs="Times New Roman"/>
          <w:sz w:val="24"/>
          <w:szCs w:val="24"/>
        </w:rPr>
        <w:t xml:space="preserve">some of the </w:t>
      </w:r>
      <w:r w:rsidR="003E2A62" w:rsidRPr="00CB745E">
        <w:rPr>
          <w:rFonts w:ascii="Times New Roman" w:eastAsia="Times New Roman" w:hAnsi="Times New Roman" w:cs="Times New Roman"/>
          <w:sz w:val="24"/>
          <w:szCs w:val="24"/>
        </w:rPr>
        <w:t>issues that management is constantly working to mitigate and improve.</w:t>
      </w:r>
      <w:r w:rsidR="00866DD8" w:rsidRPr="00CB7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745E">
        <w:rPr>
          <w:rFonts w:ascii="Times New Roman" w:eastAsia="Times New Roman" w:hAnsi="Times New Roman" w:cs="Times New Roman"/>
          <w:sz w:val="24"/>
          <w:szCs w:val="24"/>
        </w:rPr>
        <w:t>DOFAW will continue to conduct aerial surveys and control work as needed to prevent this from ever establishing in the watershed.</w:t>
      </w:r>
      <w:r w:rsidR="009C1550">
        <w:rPr>
          <w:rFonts w:ascii="Times New Roman" w:eastAsia="Times New Roman" w:hAnsi="Times New Roman" w:cs="Times New Roman"/>
          <w:sz w:val="24"/>
          <w:szCs w:val="24"/>
        </w:rPr>
        <w:t xml:space="preserve"> Othe</w:t>
      </w:r>
      <w:r w:rsidR="00355C6D">
        <w:rPr>
          <w:rFonts w:ascii="Times New Roman" w:eastAsia="Times New Roman" w:hAnsi="Times New Roman" w:cs="Times New Roman"/>
          <w:sz w:val="24"/>
          <w:szCs w:val="24"/>
        </w:rPr>
        <w:t>r management efforts to improve</w:t>
      </w:r>
      <w:r w:rsidR="009C1550">
        <w:rPr>
          <w:rFonts w:ascii="Times New Roman" w:eastAsia="Times New Roman" w:hAnsi="Times New Roman" w:cs="Times New Roman"/>
          <w:sz w:val="24"/>
          <w:szCs w:val="24"/>
        </w:rPr>
        <w:t xml:space="preserve"> watershed function and native habitat restoration within Wailau Valley such as installing strategic ungulate proof fencing and ungulate removal are being planned for this area.</w:t>
      </w:r>
    </w:p>
    <w:p w:rsidR="00CF5499" w:rsidRDefault="00CF5499" w:rsidP="00866DD8">
      <w:pPr>
        <w:spacing w:after="0"/>
        <w:ind w:left="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9C1550" w:rsidRDefault="009C1550" w:rsidP="00CF5499">
      <w:pPr>
        <w:widowControl/>
        <w:spacing w:after="0" w:line="240" w:lineRule="auto"/>
        <w:rPr>
          <w:rFonts w:ascii="Calibri" w:eastAsia="Cambria" w:hAnsi="Calibri" w:cs="Times New Roman"/>
          <w:b/>
          <w:sz w:val="24"/>
          <w:szCs w:val="24"/>
        </w:rPr>
      </w:pPr>
    </w:p>
    <w:p w:rsidR="009C1550" w:rsidRDefault="009C1550" w:rsidP="00CF5499">
      <w:pPr>
        <w:widowControl/>
        <w:spacing w:after="0" w:line="240" w:lineRule="auto"/>
        <w:rPr>
          <w:rFonts w:ascii="Calibri" w:eastAsia="Cambria" w:hAnsi="Calibri" w:cs="Times New Roman"/>
          <w:b/>
          <w:sz w:val="24"/>
          <w:szCs w:val="24"/>
        </w:rPr>
      </w:pPr>
    </w:p>
    <w:p w:rsidR="009C1550" w:rsidRDefault="009C1550" w:rsidP="00CF5499">
      <w:pPr>
        <w:widowControl/>
        <w:spacing w:after="0" w:line="240" w:lineRule="auto"/>
        <w:rPr>
          <w:rFonts w:ascii="Calibri" w:eastAsia="Cambria" w:hAnsi="Calibri" w:cs="Times New Roman"/>
          <w:b/>
          <w:sz w:val="24"/>
          <w:szCs w:val="24"/>
        </w:rPr>
      </w:pPr>
    </w:p>
    <w:p w:rsidR="009C1550" w:rsidRDefault="009C1550" w:rsidP="00CF5499">
      <w:pPr>
        <w:widowControl/>
        <w:spacing w:after="0" w:line="240" w:lineRule="auto"/>
        <w:rPr>
          <w:rFonts w:ascii="Calibri" w:eastAsia="Cambria" w:hAnsi="Calibri" w:cs="Times New Roman"/>
          <w:b/>
          <w:sz w:val="24"/>
          <w:szCs w:val="24"/>
        </w:rPr>
      </w:pPr>
    </w:p>
    <w:p w:rsidR="00CC088C" w:rsidRDefault="00CC088C" w:rsidP="00CF5499">
      <w:pPr>
        <w:widowControl/>
        <w:spacing w:after="0" w:line="240" w:lineRule="auto"/>
        <w:rPr>
          <w:rFonts w:ascii="Calibri" w:eastAsia="Cambria" w:hAnsi="Calibri" w:cs="Times New Roman"/>
          <w:b/>
          <w:sz w:val="24"/>
          <w:szCs w:val="24"/>
        </w:rPr>
      </w:pPr>
    </w:p>
    <w:p w:rsidR="00CF5499" w:rsidRPr="00CF5499" w:rsidRDefault="00CF5499" w:rsidP="00CF5499">
      <w:pPr>
        <w:widowControl/>
        <w:spacing w:after="0" w:line="240" w:lineRule="auto"/>
        <w:rPr>
          <w:rFonts w:ascii="Calibri" w:eastAsia="Cambria" w:hAnsi="Calibri" w:cs="Times New Roman"/>
          <w:sz w:val="24"/>
          <w:szCs w:val="24"/>
        </w:rPr>
      </w:pPr>
      <w:r w:rsidRPr="00CF5499">
        <w:rPr>
          <w:rFonts w:ascii="Calibri" w:eastAsia="Cambria" w:hAnsi="Calibri" w:cs="Times New Roman"/>
          <w:b/>
          <w:sz w:val="24"/>
          <w:szCs w:val="24"/>
        </w:rPr>
        <w:lastRenderedPageBreak/>
        <w:t>Proposed Timeline</w:t>
      </w:r>
      <w:r w:rsidRPr="00CF5499">
        <w:rPr>
          <w:rFonts w:ascii="Calibri" w:eastAsia="Cambria" w:hAnsi="Calibri" w:cs="Times New Roman"/>
          <w:sz w:val="24"/>
          <w:szCs w:val="24"/>
        </w:rPr>
        <w:t xml:space="preserve">: </w:t>
      </w:r>
    </w:p>
    <w:p w:rsidR="00CF5499" w:rsidRPr="00CF5499" w:rsidRDefault="00CF5499" w:rsidP="00CF5499">
      <w:pPr>
        <w:widowControl/>
        <w:spacing w:after="0" w:line="240" w:lineRule="auto"/>
        <w:rPr>
          <w:rFonts w:ascii="Calibri" w:eastAsia="Cambria" w:hAnsi="Calibri" w:cs="Times New Roman"/>
          <w:color w:val="FF0000"/>
          <w:sz w:val="24"/>
          <w:szCs w:val="24"/>
        </w:rPr>
      </w:pPr>
    </w:p>
    <w:tbl>
      <w:tblPr>
        <w:tblW w:w="9465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905"/>
        <w:gridCol w:w="630"/>
        <w:gridCol w:w="720"/>
        <w:gridCol w:w="630"/>
        <w:gridCol w:w="630"/>
        <w:gridCol w:w="630"/>
        <w:gridCol w:w="630"/>
        <w:gridCol w:w="630"/>
        <w:gridCol w:w="3060"/>
      </w:tblGrid>
      <w:tr w:rsidR="00CF5499" w:rsidRPr="00CF5499" w:rsidTr="008E3ABE">
        <w:trPr>
          <w:trHeight w:val="315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  <w:t>Implementation Activities</w:t>
            </w:r>
          </w:p>
        </w:tc>
        <w:tc>
          <w:tcPr>
            <w:tcW w:w="26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  <w:t>Fiscal Year 2015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  <w:t>Fiscal Year 2016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  <w:t>Comments</w:t>
            </w:r>
          </w:p>
        </w:tc>
      </w:tr>
      <w:tr w:rsidR="00CF5499" w:rsidRPr="00CF5499" w:rsidTr="008E3ABE">
        <w:trPr>
          <w:trHeight w:val="466"/>
        </w:trPr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1st Qtr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2nd Qtr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3rd Qtr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4th Qtr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1st Qtr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2nd Qtr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5499">
              <w:rPr>
                <w:rFonts w:ascii="Times New Roman" w:eastAsia="Cambria" w:hAnsi="Times New Roman" w:cs="Times New Roman"/>
                <w:b/>
                <w:bCs/>
                <w:color w:val="000000"/>
                <w:sz w:val="16"/>
                <w:szCs w:val="16"/>
              </w:rPr>
              <w:t>3rd Qtr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5499" w:rsidRPr="00CF5499" w:rsidTr="008E3ABE">
        <w:trPr>
          <w:trHeight w:val="63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Ground control work*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2 trips per quarter (5 day work trips)</w:t>
            </w:r>
          </w:p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*start date dependent on availability of funds </w:t>
            </w:r>
          </w:p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¹Independen of HISC grant outcome, DOFAW plans to conduct one work trip in August 2014</w:t>
            </w:r>
          </w:p>
        </w:tc>
      </w:tr>
      <w:tr w:rsidR="00CF5499" w:rsidRPr="00CF5499" w:rsidTr="008E3ABE">
        <w:trPr>
          <w:trHeight w:val="63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Aerial herbicide application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As needed, treat any outlying populations deemed unsafe for foot access; weather conditions during this period are generally more favorable for aerial application; </w:t>
            </w:r>
          </w:p>
        </w:tc>
      </w:tr>
      <w:tr w:rsidR="00CF5499" w:rsidRPr="00CF5499" w:rsidTr="008E3ABE">
        <w:trPr>
          <w:trHeight w:val="63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Aerial Monitoring/</w:t>
            </w:r>
          </w:p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Surveys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2-3 flights-Continue to monitor for early detection/rapid response; easier to detect during ‘flowering’ season (late summer to early fall)</w:t>
            </w:r>
          </w:p>
        </w:tc>
      </w:tr>
      <w:tr w:rsidR="00CF5499" w:rsidRPr="00CF5499" w:rsidTr="008E3ABE">
        <w:trPr>
          <w:trHeight w:val="63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Continue assessments to determine future needs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5499" w:rsidRPr="00CF5499" w:rsidRDefault="00CF5499" w:rsidP="00CF5499">
            <w:pPr>
              <w:widowControl/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XX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499" w:rsidRPr="00CF5499" w:rsidRDefault="00CF5499" w:rsidP="00CF5499">
            <w:pPr>
              <w:widowControl/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5499">
              <w:rPr>
                <w:rFonts w:ascii="Times New Roman" w:eastAsia="Cambria" w:hAnsi="Times New Roman" w:cs="Times New Roman"/>
                <w:sz w:val="20"/>
                <w:szCs w:val="20"/>
              </w:rPr>
              <w:t>Continue to document progression of control work and determine future needs</w:t>
            </w:r>
          </w:p>
        </w:tc>
      </w:tr>
    </w:tbl>
    <w:p w:rsidR="00CF5499" w:rsidRPr="00CF5499" w:rsidRDefault="00CF5499" w:rsidP="00CF5499">
      <w:pPr>
        <w:widowControl/>
        <w:spacing w:after="0" w:line="240" w:lineRule="auto"/>
        <w:rPr>
          <w:rFonts w:ascii="Calibri" w:eastAsia="Cambria" w:hAnsi="Calibri" w:cs="Times New Roman"/>
          <w:color w:val="FF0000"/>
          <w:sz w:val="24"/>
          <w:szCs w:val="24"/>
        </w:rPr>
      </w:pPr>
    </w:p>
    <w:p w:rsidR="00CF5499" w:rsidRDefault="00CF5499" w:rsidP="00740226">
      <w:pPr>
        <w:spacing w:after="0"/>
        <w:ind w:left="20" w:right="-2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BB5966" w:rsidRDefault="001B7CDD" w:rsidP="00740226">
      <w:pPr>
        <w:spacing w:after="0"/>
        <w:ind w:left="20" w:right="-2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CF54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ACTIVITIES</w:t>
      </w:r>
      <w:r w:rsidR="00BB5966" w:rsidRPr="00CF54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&amp; RESULTS</w:t>
      </w:r>
    </w:p>
    <w:p w:rsidR="00CF5499" w:rsidRDefault="00CF5499" w:rsidP="00740226">
      <w:pPr>
        <w:spacing w:after="0"/>
        <w:ind w:left="20" w:right="-20"/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</w:pPr>
    </w:p>
    <w:p w:rsidR="00BB5966" w:rsidRPr="00CF5499" w:rsidRDefault="00CF5499" w:rsidP="00740226">
      <w:pPr>
        <w:spacing w:after="0"/>
        <w:ind w:left="20" w:right="-20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CF549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Ground Control Work</w:t>
      </w:r>
      <w:r w:rsidR="00574BF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/Aerial Herbicide Application</w:t>
      </w:r>
    </w:p>
    <w:p w:rsidR="007A28A4" w:rsidRDefault="007A28A4" w:rsidP="00740226">
      <w:pPr>
        <w:spacing w:after="0"/>
        <w:ind w:left="20" w:right="-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Since October 2014</w:t>
      </w:r>
      <w:r w:rsidR="00574BFF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DOFAW field crews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conducted 11 control trips into Wailau Valley; eight ground control trips and three aerial control/survey trips.  In these 11 trips, field crews </w:t>
      </w:r>
      <w:r w:rsidR="00574BFF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>ground swept a</w:t>
      </w:r>
      <w:r w:rsidR="007964BC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>pproximately</w:t>
      </w:r>
      <w:r w:rsidR="00574BFF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>27 acres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and aerial surveyed approximately 1,454 acres</w:t>
      </w:r>
      <w:r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resulting in treating </w:t>
      </w:r>
      <w:r w:rsidR="00574BFF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>228 colonies</w:t>
      </w:r>
      <w:r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of kahili ginger (~29,146 individual stalks treated)</w:t>
      </w:r>
      <w:r w:rsidR="0086255E" w:rsidRPr="007A28A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7A28A4" w:rsidRDefault="007A28A4" w:rsidP="00740226">
      <w:pPr>
        <w:spacing w:after="0"/>
        <w:ind w:left="20" w:right="-20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F8056B" w:rsidRPr="00DE1391" w:rsidRDefault="007A28A4" w:rsidP="00740226">
      <w:pPr>
        <w:spacing w:after="0"/>
        <w:ind w:left="20" w:right="-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As a result of </w:t>
      </w:r>
      <w:r w:rsidR="00F8056B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>DOFAW</w:t>
      </w:r>
      <w:r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’s aerial survey, </w:t>
      </w:r>
      <w:r w:rsidR="00F8056B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staff </w:t>
      </w:r>
      <w:r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also located a small number of African tulip </w:t>
      </w:r>
      <w:r w:rsidR="00FF6542" w:rsidRPr="00FF654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</w:t>
      </w:r>
      <w:r w:rsidR="00FF6542" w:rsidRPr="00FF6542">
        <w:rPr>
          <w:rFonts w:ascii="Times New Roman" w:hAnsi="Times New Roman" w:cs="Times New Roman"/>
          <w:bCs/>
          <w:i/>
          <w:iCs/>
        </w:rPr>
        <w:t>Spathodea campanulata</w:t>
      </w:r>
      <w:r w:rsidRPr="00FF654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) </w:t>
      </w:r>
      <w:r w:rsidR="00DE1391">
        <w:rPr>
          <w:rFonts w:ascii="Times New Roman" w:eastAsia="Times New Roman" w:hAnsi="Times New Roman" w:cs="Times New Roman"/>
          <w:spacing w:val="1"/>
          <w:sz w:val="24"/>
          <w:szCs w:val="24"/>
        </w:rPr>
        <w:t>trees located in</w:t>
      </w:r>
      <w:r w:rsidR="00BD34D0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close proximity to the project area</w:t>
      </w:r>
      <w:r w:rsid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within Wailau Valley. F</w:t>
      </w:r>
      <w:r w:rsidR="00BD34D0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 w:rsid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ld crews were </w:t>
      </w:r>
      <w:r w:rsidR="00BD34D0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>able to control these individuals b</w:t>
      </w:r>
      <w:r w:rsidR="00DE1391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>y aerial herbicide application</w:t>
      </w:r>
      <w:r w:rsidR="00BD34D0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resulting in </w:t>
      </w:r>
      <w:r w:rsidR="00DE1391" w:rsidRPr="00DE1391">
        <w:rPr>
          <w:rFonts w:ascii="Times New Roman" w:eastAsia="Times New Roman" w:hAnsi="Times New Roman" w:cs="Times New Roman"/>
          <w:spacing w:val="1"/>
          <w:sz w:val="24"/>
          <w:szCs w:val="24"/>
        </w:rPr>
        <w:t>41 trees treated (25 mature and 16 immature).</w:t>
      </w:r>
    </w:p>
    <w:p w:rsidR="00967F0B" w:rsidRPr="00CF5499" w:rsidRDefault="00967F0B" w:rsidP="00740226">
      <w:pPr>
        <w:spacing w:after="0"/>
        <w:ind w:left="20" w:right="-20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</w:pPr>
    </w:p>
    <w:p w:rsidR="007964BC" w:rsidRPr="00CF5499" w:rsidRDefault="00CF5499" w:rsidP="00740226">
      <w:pPr>
        <w:spacing w:after="0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CF549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Aerial Monitoring Surveys</w:t>
      </w:r>
    </w:p>
    <w:p w:rsidR="008A00E8" w:rsidRPr="00720651" w:rsidRDefault="00DE1391" w:rsidP="00740226">
      <w:pPr>
        <w:spacing w:after="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>DOFAW will continue to conduct aerial surveys to monitor for early detection and rapid response</w:t>
      </w:r>
      <w:r w:rsidR="008A00E8" w:rsidRPr="00720651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.</w:t>
      </w:r>
      <w:r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 total of three primary aerial surveys were conducted within the grant per</w:t>
      </w:r>
      <w:r w:rsidR="00720651"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>iod. In addition, eight supplemental</w:t>
      </w:r>
      <w:r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trips</w:t>
      </w:r>
      <w:r w:rsidR="00720651"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were conducted </w:t>
      </w:r>
      <w:r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>while transporting personnel in and out of the project area</w:t>
      </w:r>
      <w:r w:rsidR="00720651" w:rsidRPr="00720651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7964BC" w:rsidRPr="00CF5499" w:rsidRDefault="00CF5499" w:rsidP="00740226">
      <w:pPr>
        <w:spacing w:after="0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CF549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lastRenderedPageBreak/>
        <w:t>Continue Assessments</w:t>
      </w:r>
    </w:p>
    <w:p w:rsidR="00EE0EC9" w:rsidRPr="00CF5499" w:rsidRDefault="001F43EE" w:rsidP="00740226">
      <w:pPr>
        <w:spacing w:after="0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</w:pPr>
      <w:r w:rsidRPr="00676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Maintaining control efforts </w:t>
      </w:r>
      <w:r w:rsidR="006764BA" w:rsidRPr="00676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and seeking near zero presence of kahili ginger within Wailau Valley </w:t>
      </w:r>
      <w:r w:rsidR="00FF65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will </w:t>
      </w:r>
      <w:r w:rsidRPr="00676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remain a priority </w:t>
      </w:r>
      <w:r w:rsidR="00FF65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for management efforts </w:t>
      </w:r>
      <w:r w:rsidR="006764BA" w:rsidRPr="006764BA">
        <w:rPr>
          <w:rFonts w:ascii="Times New Roman" w:eastAsia="Times New Roman" w:hAnsi="Times New Roman" w:cs="Times New Roman"/>
          <w:spacing w:val="1"/>
          <w:sz w:val="24"/>
          <w:szCs w:val="24"/>
        </w:rPr>
        <w:t>in this area.</w:t>
      </w:r>
      <w:r w:rsidRPr="006764B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20651"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>DOFAW staff members have determined that maintenance control and survey trips must continue annually to keep this kahili ginger population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at a minimum, if not</w:t>
      </w:r>
      <w:r w:rsidR="006764BA">
        <w:rPr>
          <w:rFonts w:ascii="Times New Roman" w:eastAsia="Times New Roman" w:hAnsi="Times New Roman" w:cs="Times New Roman"/>
          <w:spacing w:val="1"/>
          <w:sz w:val="24"/>
          <w:szCs w:val="24"/>
        </w:rPr>
        <w:t>, entirely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controlled</w:t>
      </w:r>
      <w:r w:rsidR="00720651"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 w:rsidR="00FF6542">
        <w:rPr>
          <w:rFonts w:ascii="Times New Roman" w:eastAsia="Times New Roman" w:hAnsi="Times New Roman" w:cs="Times New Roman"/>
          <w:spacing w:val="1"/>
          <w:sz w:val="24"/>
          <w:szCs w:val="24"/>
        </w:rPr>
        <w:t>We estimate that there are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 few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very manageable 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>populations of kahili ginger remaining within the project area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 This is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due to the thick vegetative stands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of uluhe fern that have made locating ginger populations on the ground very difficult</w:t>
      </w:r>
      <w:r w:rsidRPr="001F43E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DOFAW has scheduled one trip per quarter for fiscal year 2016 and 2017 to address this issue.</w:t>
      </w:r>
      <w:r w:rsidR="003C28B8" w:rsidRPr="00CF5499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</w:p>
    <w:p w:rsidR="00CA5C08" w:rsidRPr="00CF5499" w:rsidRDefault="00CA5C08" w:rsidP="00740226">
      <w:pPr>
        <w:spacing w:after="0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</w:pPr>
    </w:p>
    <w:p w:rsidR="00740226" w:rsidRPr="006764BA" w:rsidRDefault="00740226" w:rsidP="00740226">
      <w:pPr>
        <w:spacing w:after="0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 w:rsidRPr="006764B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APENDIX 1 – MAPS &amp; PHOTOS</w:t>
      </w:r>
    </w:p>
    <w:p w:rsidR="006764BA" w:rsidRDefault="006764BA" w:rsidP="00740226">
      <w:pPr>
        <w:spacing w:after="0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pacing w:val="1"/>
          <w:sz w:val="24"/>
          <w:szCs w:val="24"/>
        </w:rPr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lau_closeu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26" w:rsidRDefault="006764BA" w:rsidP="00740226">
      <w:pPr>
        <w:spacing w:after="0"/>
        <w:rPr>
          <w:rFonts w:ascii="Times New Roman" w:eastAsia="Times New Roman" w:hAnsi="Times New Roman" w:cs="Times New Roman"/>
          <w:noProof/>
          <w:color w:val="FF0000"/>
          <w:spacing w:val="1"/>
          <w:sz w:val="24"/>
          <w:szCs w:val="24"/>
        </w:rPr>
      </w:pPr>
      <w:r w:rsidRPr="006764BA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*Close up detailed map of the project area</w:t>
      </w:r>
      <w:r w:rsidRPr="006764BA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t xml:space="preserve"> </w:t>
      </w:r>
    </w:p>
    <w:p w:rsidR="00CC088C" w:rsidRPr="00CF5499" w:rsidRDefault="00CC088C" w:rsidP="00740226">
      <w:pPr>
        <w:spacing w:after="0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pacing w:val="1"/>
          <w:sz w:val="24"/>
          <w:szCs w:val="24"/>
        </w:rPr>
        <w:lastRenderedPageBreak/>
        <w:drawing>
          <wp:inline distT="0" distB="0" distL="0" distR="0">
            <wp:extent cx="5943600" cy="4592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lau_ou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26" w:rsidRPr="006764BA" w:rsidRDefault="006764BA" w:rsidP="00740226">
      <w:pPr>
        <w:spacing w:after="0"/>
        <w:rPr>
          <w:rFonts w:ascii="Times New Roman" w:eastAsia="Times New Roman" w:hAnsi="Times New Roman" w:cs="Times New Roman"/>
          <w:i/>
          <w:spacing w:val="1"/>
          <w:sz w:val="18"/>
          <w:szCs w:val="18"/>
        </w:rPr>
      </w:pPr>
      <w:r w:rsidRPr="006764BA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*overall view of project area and Wailau Valley (Molokai State Forest Reserve)</w:t>
      </w:r>
    </w:p>
    <w:sectPr w:rsidR="00740226" w:rsidRPr="00676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46ABD"/>
    <w:multiLevelType w:val="hybridMultilevel"/>
    <w:tmpl w:val="40AECC44"/>
    <w:lvl w:ilvl="0" w:tplc="F4E203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66"/>
    <w:rsid w:val="0008326B"/>
    <w:rsid w:val="000F3AFD"/>
    <w:rsid w:val="001354DC"/>
    <w:rsid w:val="001B77F8"/>
    <w:rsid w:val="001B7CDD"/>
    <w:rsid w:val="001C60E7"/>
    <w:rsid w:val="001C6B14"/>
    <w:rsid w:val="001D405D"/>
    <w:rsid w:val="001F43EE"/>
    <w:rsid w:val="00212242"/>
    <w:rsid w:val="00271634"/>
    <w:rsid w:val="00297759"/>
    <w:rsid w:val="00334830"/>
    <w:rsid w:val="00344997"/>
    <w:rsid w:val="00355C6D"/>
    <w:rsid w:val="0037098F"/>
    <w:rsid w:val="003C28B8"/>
    <w:rsid w:val="003D202D"/>
    <w:rsid w:val="003E2A62"/>
    <w:rsid w:val="003F399B"/>
    <w:rsid w:val="00424216"/>
    <w:rsid w:val="00455BDE"/>
    <w:rsid w:val="00536C58"/>
    <w:rsid w:val="0054637B"/>
    <w:rsid w:val="00571B3C"/>
    <w:rsid w:val="00574BFF"/>
    <w:rsid w:val="005C0A4F"/>
    <w:rsid w:val="00602365"/>
    <w:rsid w:val="006764BA"/>
    <w:rsid w:val="0069681D"/>
    <w:rsid w:val="006A05B1"/>
    <w:rsid w:val="006E7028"/>
    <w:rsid w:val="0070502C"/>
    <w:rsid w:val="00720651"/>
    <w:rsid w:val="00740226"/>
    <w:rsid w:val="00751D70"/>
    <w:rsid w:val="00754E82"/>
    <w:rsid w:val="007964BC"/>
    <w:rsid w:val="007A28A4"/>
    <w:rsid w:val="007B08FA"/>
    <w:rsid w:val="00811E81"/>
    <w:rsid w:val="008179E6"/>
    <w:rsid w:val="0086255E"/>
    <w:rsid w:val="00866DD8"/>
    <w:rsid w:val="008736BC"/>
    <w:rsid w:val="008A00E8"/>
    <w:rsid w:val="008D742D"/>
    <w:rsid w:val="00910041"/>
    <w:rsid w:val="00967F0B"/>
    <w:rsid w:val="00993B73"/>
    <w:rsid w:val="009C1550"/>
    <w:rsid w:val="009D3E5C"/>
    <w:rsid w:val="00A0326A"/>
    <w:rsid w:val="00A20A6E"/>
    <w:rsid w:val="00A24A2B"/>
    <w:rsid w:val="00AC682D"/>
    <w:rsid w:val="00AE1E00"/>
    <w:rsid w:val="00AF634D"/>
    <w:rsid w:val="00B011A2"/>
    <w:rsid w:val="00B062EB"/>
    <w:rsid w:val="00B1566D"/>
    <w:rsid w:val="00B5383F"/>
    <w:rsid w:val="00B832D6"/>
    <w:rsid w:val="00BB3836"/>
    <w:rsid w:val="00BB4787"/>
    <w:rsid w:val="00BB5966"/>
    <w:rsid w:val="00BD34D0"/>
    <w:rsid w:val="00C0080C"/>
    <w:rsid w:val="00C15A93"/>
    <w:rsid w:val="00C7254D"/>
    <w:rsid w:val="00CA5C08"/>
    <w:rsid w:val="00CB2D18"/>
    <w:rsid w:val="00CB50B2"/>
    <w:rsid w:val="00CB745E"/>
    <w:rsid w:val="00CC088C"/>
    <w:rsid w:val="00CF5499"/>
    <w:rsid w:val="00D36CDE"/>
    <w:rsid w:val="00D4646D"/>
    <w:rsid w:val="00D830A4"/>
    <w:rsid w:val="00D8773C"/>
    <w:rsid w:val="00DE1391"/>
    <w:rsid w:val="00EC4B10"/>
    <w:rsid w:val="00EE0EC9"/>
    <w:rsid w:val="00EF6EA2"/>
    <w:rsid w:val="00F153BB"/>
    <w:rsid w:val="00F8056B"/>
    <w:rsid w:val="00F84114"/>
    <w:rsid w:val="00FA58CD"/>
    <w:rsid w:val="00FF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96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5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0226"/>
    <w:pPr>
      <w:widowControl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96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5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0226"/>
    <w:pPr>
      <w:widowControl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C2A75-B7BF-454E-8455-9384F003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2937</TotalTime>
  <Pages>4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DLNR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Amlin</dc:creator>
  <cp:lastModifiedBy>DLNR</cp:lastModifiedBy>
  <cp:revision>17</cp:revision>
  <dcterms:created xsi:type="dcterms:W3CDTF">2016-01-26T21:33:00Z</dcterms:created>
  <dcterms:modified xsi:type="dcterms:W3CDTF">2016-02-01T21:10:00Z</dcterms:modified>
</cp:coreProperties>
</file>