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AC22" w14:textId="085D9FBC" w:rsidR="008B3725" w:rsidRPr="00AE561D" w:rsidRDefault="008B3725" w:rsidP="00F742A1">
      <w:pPr>
        <w:jc w:val="center"/>
        <w:rPr>
          <w:color w:val="000000" w:themeColor="text1"/>
        </w:rPr>
      </w:pPr>
      <w:r w:rsidRPr="00AE561D">
        <w:rPr>
          <w:color w:val="000000" w:themeColor="text1"/>
        </w:rPr>
        <w:t xml:space="preserve">Prevention/EDRR Working </w:t>
      </w:r>
      <w:r w:rsidR="00E25913" w:rsidRPr="00AE561D">
        <w:rPr>
          <w:color w:val="000000" w:themeColor="text1"/>
        </w:rPr>
        <w:t>Group</w:t>
      </w:r>
    </w:p>
    <w:p w14:paraId="287D7DFE" w14:textId="1E23BED4" w:rsidR="00FA7B93" w:rsidRPr="00AE561D" w:rsidRDefault="00E25913" w:rsidP="00F742A1">
      <w:pPr>
        <w:jc w:val="center"/>
        <w:rPr>
          <w:color w:val="000000" w:themeColor="text1"/>
        </w:rPr>
      </w:pPr>
      <w:r w:rsidRPr="00AE561D">
        <w:rPr>
          <w:color w:val="000000" w:themeColor="text1"/>
        </w:rPr>
        <w:t>Quarterly Meeting</w:t>
      </w:r>
      <w:r w:rsidR="00790C39" w:rsidRPr="00AE561D">
        <w:rPr>
          <w:color w:val="000000" w:themeColor="text1"/>
        </w:rPr>
        <w:t xml:space="preserve"> Notes</w:t>
      </w:r>
    </w:p>
    <w:p w14:paraId="7F5D5F80" w14:textId="12345D69" w:rsidR="008B3725" w:rsidRPr="00AE561D" w:rsidRDefault="005F4369" w:rsidP="00F742A1">
      <w:pPr>
        <w:jc w:val="center"/>
        <w:rPr>
          <w:color w:val="000000" w:themeColor="text1"/>
        </w:rPr>
      </w:pPr>
      <w:r w:rsidRPr="00AE561D">
        <w:rPr>
          <w:color w:val="000000" w:themeColor="text1"/>
        </w:rPr>
        <w:t>January</w:t>
      </w:r>
      <w:r w:rsidR="00E931CF" w:rsidRPr="00AE561D">
        <w:rPr>
          <w:color w:val="000000" w:themeColor="text1"/>
        </w:rPr>
        <w:t xml:space="preserve"> </w:t>
      </w:r>
      <w:r w:rsidRPr="00AE561D">
        <w:rPr>
          <w:color w:val="000000" w:themeColor="text1"/>
        </w:rPr>
        <w:t>1</w:t>
      </w:r>
      <w:r w:rsidR="00E931CF" w:rsidRPr="00AE561D">
        <w:rPr>
          <w:color w:val="000000" w:themeColor="text1"/>
        </w:rPr>
        <w:t>2</w:t>
      </w:r>
      <w:r w:rsidR="00FA7B93" w:rsidRPr="00AE561D">
        <w:rPr>
          <w:color w:val="000000" w:themeColor="text1"/>
        </w:rPr>
        <w:t>,</w:t>
      </w:r>
      <w:r w:rsidR="008B3725" w:rsidRPr="00AE561D">
        <w:rPr>
          <w:color w:val="000000" w:themeColor="text1"/>
        </w:rPr>
        <w:t xml:space="preserve"> 202</w:t>
      </w:r>
      <w:r w:rsidRPr="00AE561D">
        <w:rPr>
          <w:color w:val="000000" w:themeColor="text1"/>
        </w:rPr>
        <w:t>2</w:t>
      </w:r>
      <w:r w:rsidR="008B3725" w:rsidRPr="00AE561D">
        <w:rPr>
          <w:color w:val="000000" w:themeColor="text1"/>
        </w:rPr>
        <w:t xml:space="preserve">  </w:t>
      </w:r>
      <w:r w:rsidR="00AF6E95" w:rsidRPr="00AE561D">
        <w:rPr>
          <w:color w:val="000000" w:themeColor="text1"/>
        </w:rPr>
        <w:t>1</w:t>
      </w:r>
      <w:r w:rsidR="00854A8E" w:rsidRPr="00AE561D">
        <w:rPr>
          <w:color w:val="000000" w:themeColor="text1"/>
        </w:rPr>
        <w:t>:30</w:t>
      </w:r>
      <w:r w:rsidR="00AF6E95" w:rsidRPr="00AE561D">
        <w:rPr>
          <w:color w:val="000000" w:themeColor="text1"/>
        </w:rPr>
        <w:t xml:space="preserve"> to </w:t>
      </w:r>
      <w:r w:rsidR="006E0A0E">
        <w:rPr>
          <w:color w:val="000000" w:themeColor="text1"/>
        </w:rPr>
        <w:t>3</w:t>
      </w:r>
      <w:r w:rsidR="00854A8E" w:rsidRPr="00AE561D">
        <w:rPr>
          <w:color w:val="000000" w:themeColor="text1"/>
        </w:rPr>
        <w:t>:30</w:t>
      </w:r>
      <w:r w:rsidR="00AF6E95" w:rsidRPr="00AE561D">
        <w:rPr>
          <w:color w:val="000000" w:themeColor="text1"/>
        </w:rPr>
        <w:t>p</w:t>
      </w:r>
      <w:r w:rsidR="008B3725" w:rsidRPr="00AE561D">
        <w:rPr>
          <w:color w:val="000000" w:themeColor="text1"/>
        </w:rPr>
        <w:t>m</w:t>
      </w:r>
    </w:p>
    <w:p w14:paraId="736566C1" w14:textId="77777777" w:rsidR="000C6AD0" w:rsidRPr="00AE561D" w:rsidRDefault="000C6AD0" w:rsidP="00F742A1">
      <w:pPr>
        <w:jc w:val="center"/>
        <w:rPr>
          <w:color w:val="000000" w:themeColor="text1"/>
        </w:rPr>
      </w:pPr>
    </w:p>
    <w:p w14:paraId="5C662D47" w14:textId="22CCA6DD" w:rsidR="00CC5C78" w:rsidRPr="00540696" w:rsidRDefault="009C1C98" w:rsidP="00F742A1">
      <w:r>
        <w:rPr>
          <w:b/>
        </w:rPr>
        <w:t>Participants</w:t>
      </w:r>
      <w:r w:rsidR="00790C39" w:rsidRPr="00AE561D">
        <w:rPr>
          <w:b/>
        </w:rPr>
        <w:t>:</w:t>
      </w:r>
      <w:r w:rsidR="00790C39" w:rsidRPr="00AE561D">
        <w:t xml:space="preserve"> </w:t>
      </w:r>
      <w:r w:rsidR="001A09C3" w:rsidRPr="00AE561D">
        <w:t xml:space="preserve">Helmuth </w:t>
      </w:r>
      <w:proofErr w:type="spellStart"/>
      <w:r w:rsidR="001A09C3" w:rsidRPr="00AE561D">
        <w:t>Rogg</w:t>
      </w:r>
      <w:proofErr w:type="spellEnd"/>
      <w:r w:rsidR="001A09C3" w:rsidRPr="00AE561D">
        <w:t xml:space="preserve"> (HDOA), </w:t>
      </w:r>
      <w:r w:rsidR="00540696" w:rsidRPr="00AE561D">
        <w:t xml:space="preserve">Mike Melzer (UH-CTAHR),  </w:t>
      </w:r>
      <w:r w:rsidR="00790C39" w:rsidRPr="00AE561D">
        <w:rPr>
          <w:color w:val="000000"/>
        </w:rPr>
        <w:t xml:space="preserve">Helen </w:t>
      </w:r>
      <w:proofErr w:type="spellStart"/>
      <w:r w:rsidR="00790C39" w:rsidRPr="00AE561D">
        <w:rPr>
          <w:color w:val="000000"/>
        </w:rPr>
        <w:t>Sofaer</w:t>
      </w:r>
      <w:proofErr w:type="spellEnd"/>
      <w:r w:rsidR="00790C39" w:rsidRPr="00AE561D">
        <w:rPr>
          <w:color w:val="000000"/>
        </w:rPr>
        <w:t xml:space="preserve"> (USGS), Rebecca Chong (CBP), </w:t>
      </w:r>
      <w:r w:rsidR="00C53B81" w:rsidRPr="00AE561D">
        <w:rPr>
          <w:color w:val="000000"/>
        </w:rPr>
        <w:t xml:space="preserve">Dorothy </w:t>
      </w:r>
      <w:proofErr w:type="spellStart"/>
      <w:r w:rsidR="00C53B81" w:rsidRPr="00AE561D">
        <w:rPr>
          <w:color w:val="000000"/>
        </w:rPr>
        <w:t>Alontaga</w:t>
      </w:r>
      <w:proofErr w:type="spellEnd"/>
      <w:r w:rsidR="00C53B81" w:rsidRPr="00AE561D">
        <w:rPr>
          <w:color w:val="000000"/>
        </w:rPr>
        <w:t xml:space="preserve"> (APHIS</w:t>
      </w:r>
      <w:r w:rsidR="00494444">
        <w:rPr>
          <w:color w:val="000000"/>
        </w:rPr>
        <w:t xml:space="preserve">), </w:t>
      </w:r>
      <w:r w:rsidR="00DD31B3">
        <w:rPr>
          <w:color w:val="000000"/>
        </w:rPr>
        <w:t xml:space="preserve">Cheryl Young (APHIS), </w:t>
      </w:r>
      <w:r w:rsidR="00790C39" w:rsidRPr="00AE561D">
        <w:t>Springer Kaye (BIISC</w:t>
      </w:r>
      <w:r w:rsidR="00C53B81" w:rsidRPr="00AE561D">
        <w:t xml:space="preserve">), </w:t>
      </w:r>
      <w:r w:rsidR="0068178C">
        <w:t>F</w:t>
      </w:r>
      <w:r w:rsidR="006E0A0E" w:rsidRPr="00AE561D">
        <w:t>orest &amp; Kim Starr (MISC)</w:t>
      </w:r>
      <w:r w:rsidR="006E0A0E">
        <w:t>,</w:t>
      </w:r>
      <w:r w:rsidR="006E0A0E" w:rsidRPr="00AE561D">
        <w:t xml:space="preserve"> Chuck Chimera (HPWRA), </w:t>
      </w:r>
      <w:r w:rsidR="00DD31B3" w:rsidRPr="00AE561D">
        <w:t xml:space="preserve">Elizabeth </w:t>
      </w:r>
      <w:proofErr w:type="spellStart"/>
      <w:r w:rsidR="00DD31B3" w:rsidRPr="00AE561D">
        <w:t>Speith</w:t>
      </w:r>
      <w:proofErr w:type="spellEnd"/>
      <w:r w:rsidR="00DD31B3" w:rsidRPr="00AE561D">
        <w:t xml:space="preserve"> (MISC/HISC), </w:t>
      </w:r>
      <w:r w:rsidR="0068178C">
        <w:t xml:space="preserve">Tiffani </w:t>
      </w:r>
      <w:proofErr w:type="spellStart"/>
      <w:r w:rsidR="0068178C">
        <w:t>Keanini</w:t>
      </w:r>
      <w:proofErr w:type="spellEnd"/>
      <w:r w:rsidR="0068178C">
        <w:t xml:space="preserve"> (KISC), </w:t>
      </w:r>
      <w:r w:rsidR="00790C39" w:rsidRPr="00AE561D">
        <w:t>Chelsea Arnott (HISC),</w:t>
      </w:r>
      <w:r w:rsidR="006E0A0E" w:rsidRPr="006E0A0E">
        <w:rPr>
          <w:color w:val="000000"/>
        </w:rPr>
        <w:t xml:space="preserve"> </w:t>
      </w:r>
      <w:r w:rsidR="006E0A0E" w:rsidRPr="00AE561D">
        <w:rPr>
          <w:color w:val="000000"/>
        </w:rPr>
        <w:t>Jonathan Ho (HDOA),</w:t>
      </w:r>
      <w:r w:rsidR="0029401B" w:rsidRPr="00AE561D">
        <w:rPr>
          <w:color w:val="000000"/>
        </w:rPr>
        <w:t xml:space="preserve"> </w:t>
      </w:r>
      <w:r w:rsidR="00790C39" w:rsidRPr="00AE561D">
        <w:rPr>
          <w:color w:val="000000"/>
        </w:rPr>
        <w:t xml:space="preserve">Chris </w:t>
      </w:r>
      <w:proofErr w:type="spellStart"/>
      <w:r w:rsidR="00790C39" w:rsidRPr="00AE561D">
        <w:rPr>
          <w:color w:val="000000"/>
        </w:rPr>
        <w:t>Kishimoto</w:t>
      </w:r>
      <w:proofErr w:type="spellEnd"/>
      <w:r w:rsidR="00790C39" w:rsidRPr="00AE561D">
        <w:rPr>
          <w:color w:val="000000"/>
        </w:rPr>
        <w:t xml:space="preserve"> (HDOA),</w:t>
      </w:r>
      <w:r w:rsidR="00790C39" w:rsidRPr="00AE561D">
        <w:t xml:space="preserve"> Darcy Oishi (HDOA)</w:t>
      </w:r>
      <w:r w:rsidR="001A09C3" w:rsidRPr="00AE561D">
        <w:t xml:space="preserve">, </w:t>
      </w:r>
      <w:r w:rsidR="00CC5C78" w:rsidRPr="00AE561D">
        <w:t xml:space="preserve">James </w:t>
      </w:r>
      <w:proofErr w:type="spellStart"/>
      <w:r w:rsidR="00CC5C78" w:rsidRPr="00AE561D">
        <w:t>Aut</w:t>
      </w:r>
      <w:proofErr w:type="spellEnd"/>
      <w:r w:rsidR="00CC5C78" w:rsidRPr="00AE561D">
        <w:t xml:space="preserve"> Fleming  (HDOA</w:t>
      </w:r>
      <w:r w:rsidR="002A0E3D" w:rsidRPr="00AE561D">
        <w:t>),</w:t>
      </w:r>
      <w:r w:rsidR="00CC5C78" w:rsidRPr="00AE561D">
        <w:rPr>
          <w:color w:val="000000"/>
        </w:rPr>
        <w:t xml:space="preserve"> </w:t>
      </w:r>
      <w:r w:rsidR="002828F9" w:rsidRPr="00AE561D">
        <w:t>Janet Ashman (HI Farm Bureau)</w:t>
      </w:r>
      <w:r w:rsidR="00AE53BD" w:rsidRPr="00AE561D">
        <w:t xml:space="preserve">, </w:t>
      </w:r>
      <w:r w:rsidR="0068178C">
        <w:t>T</w:t>
      </w:r>
      <w:r w:rsidR="00781BF3">
        <w:t xml:space="preserve">im Gallaher (Bishop Museum), </w:t>
      </w:r>
      <w:r w:rsidR="009D47F8">
        <w:t xml:space="preserve">Koki </w:t>
      </w:r>
      <w:proofErr w:type="spellStart"/>
      <w:r w:rsidR="009D47F8">
        <w:t>Atcheson</w:t>
      </w:r>
      <w:proofErr w:type="spellEnd"/>
      <w:r w:rsidR="009D47F8">
        <w:t xml:space="preserve"> (CRB Response), </w:t>
      </w:r>
      <w:proofErr w:type="spellStart"/>
      <w:r w:rsidR="009D47F8">
        <w:t>Kaili</w:t>
      </w:r>
      <w:proofErr w:type="spellEnd"/>
      <w:r w:rsidR="009D47F8">
        <w:t xml:space="preserve"> </w:t>
      </w:r>
      <w:proofErr w:type="spellStart"/>
      <w:r w:rsidR="009D47F8">
        <w:t>Kosaka</w:t>
      </w:r>
      <w:proofErr w:type="spellEnd"/>
      <w:r w:rsidR="009D47F8">
        <w:t xml:space="preserve"> (CRB Response), </w:t>
      </w:r>
      <w:r w:rsidR="009A7610">
        <w:t xml:space="preserve">Keith Weiser (CRB Response), </w:t>
      </w:r>
      <w:r w:rsidR="00DD31B3">
        <w:t xml:space="preserve">Mike Richardson (USFWS), </w:t>
      </w:r>
      <w:r w:rsidR="005F4369" w:rsidRPr="00AE561D">
        <w:t>Eric Tanouye (HI Floriculture &amp; Nursery Assoc), Leyla</w:t>
      </w:r>
      <w:r w:rsidR="002A0E3D" w:rsidRPr="00AE561D">
        <w:t xml:space="preserve"> </w:t>
      </w:r>
      <w:r w:rsidR="005F4369" w:rsidRPr="00AE561D">
        <w:t xml:space="preserve">Kaufman </w:t>
      </w:r>
      <w:r w:rsidR="002A0E3D" w:rsidRPr="00AE561D">
        <w:t>(</w:t>
      </w:r>
      <w:r w:rsidR="005F4369" w:rsidRPr="00AE561D">
        <w:t>HISC</w:t>
      </w:r>
      <w:r w:rsidR="002A0E3D" w:rsidRPr="00AE561D">
        <w:t>), Stephanie Easley (CGAPS)</w:t>
      </w:r>
      <w:r w:rsidR="00CC5C78" w:rsidRPr="00AE561D">
        <w:t xml:space="preserve"> </w:t>
      </w:r>
    </w:p>
    <w:p w14:paraId="7D015E48" w14:textId="388ADAA1" w:rsidR="00CC5C78" w:rsidRPr="00AE561D" w:rsidRDefault="00CC5C78" w:rsidP="00F742A1">
      <w:pPr>
        <w:rPr>
          <w:color w:val="000000"/>
        </w:rPr>
      </w:pPr>
    </w:p>
    <w:p w14:paraId="7E8D6DA2" w14:textId="77777777" w:rsidR="009C1C98" w:rsidRDefault="009C1C98" w:rsidP="00F742A1">
      <w:pPr>
        <w:rPr>
          <w:color w:val="000000"/>
        </w:rPr>
      </w:pPr>
    </w:p>
    <w:p w14:paraId="005A1395" w14:textId="2BFC0660" w:rsidR="002828F9" w:rsidRPr="009C1C98" w:rsidRDefault="000A0526" w:rsidP="00F742A1">
      <w:pPr>
        <w:rPr>
          <w:b/>
          <w:bCs/>
          <w:color w:val="000000"/>
        </w:rPr>
      </w:pPr>
      <w:r w:rsidRPr="009C1C98">
        <w:rPr>
          <w:b/>
          <w:bCs/>
          <w:color w:val="000000"/>
        </w:rPr>
        <w:t>Meeting Notes:</w:t>
      </w:r>
    </w:p>
    <w:p w14:paraId="645DBBB0" w14:textId="77777777" w:rsidR="000A0526" w:rsidRPr="00AE561D" w:rsidRDefault="000A0526" w:rsidP="00F742A1">
      <w:pPr>
        <w:rPr>
          <w:color w:val="000000"/>
        </w:rPr>
      </w:pPr>
    </w:p>
    <w:p w14:paraId="1BE109AF" w14:textId="12B3DB1D" w:rsidR="003238DF" w:rsidRDefault="00790C39" w:rsidP="00F742A1">
      <w:pPr>
        <w:rPr>
          <w:color w:val="000000"/>
        </w:rPr>
      </w:pPr>
      <w:r w:rsidRPr="00AE561D">
        <w:rPr>
          <w:color w:val="000000"/>
        </w:rPr>
        <w:t xml:space="preserve">1. </w:t>
      </w:r>
      <w:r w:rsidR="009D5C92" w:rsidRPr="00AE561D">
        <w:rPr>
          <w:color w:val="000000"/>
        </w:rPr>
        <w:t xml:space="preserve"> </w:t>
      </w:r>
      <w:r w:rsidR="000C6465" w:rsidRPr="00AE561D">
        <w:rPr>
          <w:b/>
          <w:bCs/>
          <w:color w:val="000000"/>
        </w:rPr>
        <w:t>Introductions:</w:t>
      </w:r>
      <w:r w:rsidR="000C6465" w:rsidRPr="00AE561D">
        <w:rPr>
          <w:color w:val="000000"/>
        </w:rPr>
        <w:t xml:space="preserve"> </w:t>
      </w:r>
      <w:r w:rsidR="000F1B81" w:rsidRPr="00AE561D">
        <w:rPr>
          <w:color w:val="000000"/>
        </w:rPr>
        <w:t>Co-chair</w:t>
      </w:r>
      <w:r w:rsidRPr="00AE561D">
        <w:rPr>
          <w:color w:val="000000" w:themeColor="text1"/>
        </w:rPr>
        <w:t xml:space="preserve"> </w:t>
      </w:r>
      <w:r w:rsidR="00E931CF" w:rsidRPr="00AE561D">
        <w:rPr>
          <w:color w:val="000000" w:themeColor="text1"/>
        </w:rPr>
        <w:t xml:space="preserve">Helmuth Rogg </w:t>
      </w:r>
      <w:r w:rsidRPr="00AE561D">
        <w:rPr>
          <w:color w:val="000000" w:themeColor="text1"/>
        </w:rPr>
        <w:t xml:space="preserve">welcomed the </w:t>
      </w:r>
      <w:r w:rsidRPr="00AE561D">
        <w:rPr>
          <w:color w:val="000000"/>
        </w:rPr>
        <w:t>Prevention/EDRR Working Group (WG)</w:t>
      </w:r>
      <w:r w:rsidR="00612B2F" w:rsidRPr="00AE561D">
        <w:rPr>
          <w:color w:val="000000"/>
        </w:rPr>
        <w:t>.  W</w:t>
      </w:r>
      <w:r w:rsidRPr="00AE561D">
        <w:rPr>
          <w:color w:val="000000"/>
        </w:rPr>
        <w:t>e did introductions.</w:t>
      </w:r>
    </w:p>
    <w:p w14:paraId="50EBC770" w14:textId="77777777" w:rsidR="000A0526" w:rsidRPr="00AE561D" w:rsidRDefault="000A0526" w:rsidP="00F742A1">
      <w:pPr>
        <w:rPr>
          <w:color w:val="000000"/>
        </w:rPr>
      </w:pPr>
    </w:p>
    <w:p w14:paraId="08362471" w14:textId="739973AE" w:rsidR="00930C32" w:rsidRPr="00AE561D" w:rsidRDefault="00790C39" w:rsidP="00F742A1">
      <w:pPr>
        <w:rPr>
          <w:color w:val="000000"/>
        </w:rPr>
      </w:pPr>
      <w:r w:rsidRPr="00AE561D">
        <w:rPr>
          <w:color w:val="000000"/>
        </w:rPr>
        <w:t xml:space="preserve">2. </w:t>
      </w:r>
      <w:r w:rsidR="009D5C92" w:rsidRPr="00AE561D">
        <w:rPr>
          <w:color w:val="000000"/>
        </w:rPr>
        <w:t xml:space="preserve"> </w:t>
      </w:r>
      <w:r w:rsidR="00930C32" w:rsidRPr="00AE561D">
        <w:rPr>
          <w:b/>
          <w:bCs/>
          <w:color w:val="000000"/>
        </w:rPr>
        <w:t>Regulatory Updates</w:t>
      </w:r>
      <w:r w:rsidR="007B789B" w:rsidRPr="00AE561D">
        <w:rPr>
          <w:b/>
          <w:bCs/>
          <w:color w:val="000000"/>
        </w:rPr>
        <w:t>.</w:t>
      </w:r>
    </w:p>
    <w:p w14:paraId="227185EF" w14:textId="77777777" w:rsidR="00930C32" w:rsidRPr="00AE561D" w:rsidRDefault="00930C32" w:rsidP="00F742A1">
      <w:pPr>
        <w:rPr>
          <w:color w:val="000000"/>
        </w:rPr>
      </w:pPr>
    </w:p>
    <w:p w14:paraId="02663D80" w14:textId="68DD7E60" w:rsidR="004B53AF" w:rsidRPr="00AE561D" w:rsidRDefault="00930C32" w:rsidP="00F742A1">
      <w:pPr>
        <w:rPr>
          <w:color w:val="000000" w:themeColor="text1"/>
        </w:rPr>
      </w:pPr>
      <w:r w:rsidRPr="00AE561D">
        <w:rPr>
          <w:color w:val="000000"/>
        </w:rPr>
        <w:t xml:space="preserve">a. </w:t>
      </w:r>
      <w:r w:rsidR="000F1B81" w:rsidRPr="00AE561D">
        <w:rPr>
          <w:color w:val="000000"/>
        </w:rPr>
        <w:t xml:space="preserve"> </w:t>
      </w:r>
      <w:r w:rsidR="00790C39" w:rsidRPr="00AE561D">
        <w:rPr>
          <w:color w:val="000000" w:themeColor="text1"/>
        </w:rPr>
        <w:t>Rebecca Chong provided a</w:t>
      </w:r>
      <w:r w:rsidR="00612B2F" w:rsidRPr="00AE561D">
        <w:rPr>
          <w:color w:val="000000" w:themeColor="text1"/>
        </w:rPr>
        <w:t>n</w:t>
      </w:r>
      <w:r w:rsidR="00790C39" w:rsidRPr="00AE561D">
        <w:t xml:space="preserve"> </w:t>
      </w:r>
      <w:r w:rsidR="00790C39" w:rsidRPr="00AE561D">
        <w:rPr>
          <w:color w:val="000000" w:themeColor="text1"/>
        </w:rPr>
        <w:t>updat</w:t>
      </w:r>
      <w:r w:rsidR="007B789B" w:rsidRPr="00AE561D">
        <w:rPr>
          <w:color w:val="000000" w:themeColor="text1"/>
        </w:rPr>
        <w:t>e</w:t>
      </w:r>
      <w:r w:rsidR="00612B2F" w:rsidRPr="00AE561D">
        <w:rPr>
          <w:color w:val="000000" w:themeColor="text1"/>
        </w:rPr>
        <w:t xml:space="preserve"> on </w:t>
      </w:r>
      <w:r w:rsidR="009D47F8">
        <w:rPr>
          <w:color w:val="000000" w:themeColor="text1"/>
        </w:rPr>
        <w:t xml:space="preserve">appropriate recent </w:t>
      </w:r>
      <w:r w:rsidR="00612B2F" w:rsidRPr="00AE561D">
        <w:rPr>
          <w:color w:val="000000" w:themeColor="text1"/>
        </w:rPr>
        <w:t xml:space="preserve">CBP </w:t>
      </w:r>
      <w:r w:rsidR="005F4369" w:rsidRPr="00AE561D">
        <w:rPr>
          <w:color w:val="000000" w:themeColor="text1"/>
        </w:rPr>
        <w:t xml:space="preserve">and HIRAC </w:t>
      </w:r>
      <w:r w:rsidR="00612B2F" w:rsidRPr="00AE561D">
        <w:rPr>
          <w:color w:val="000000" w:themeColor="text1"/>
        </w:rPr>
        <w:t>activities</w:t>
      </w:r>
      <w:r w:rsidR="009D47F8">
        <w:rPr>
          <w:color w:val="000000" w:themeColor="text1"/>
        </w:rPr>
        <w:t>.</w:t>
      </w:r>
    </w:p>
    <w:p w14:paraId="1909417A" w14:textId="77777777" w:rsidR="005F4369" w:rsidRPr="00AE561D" w:rsidRDefault="005F4369" w:rsidP="00F742A1">
      <w:pPr>
        <w:rPr>
          <w:color w:val="000000" w:themeColor="text1"/>
        </w:rPr>
      </w:pPr>
    </w:p>
    <w:p w14:paraId="6FF5ECCF" w14:textId="0E998A65" w:rsidR="009D47F8" w:rsidRDefault="00930C32" w:rsidP="00DD31B3">
      <w:r w:rsidRPr="00AE561D">
        <w:t xml:space="preserve">b. </w:t>
      </w:r>
      <w:r w:rsidR="000F1B81" w:rsidRPr="00AE561D">
        <w:t xml:space="preserve"> </w:t>
      </w:r>
      <w:r w:rsidRPr="00AE561D">
        <w:t xml:space="preserve">Dorothy </w:t>
      </w:r>
      <w:proofErr w:type="spellStart"/>
      <w:r w:rsidRPr="00AE561D">
        <w:t>Alontaga</w:t>
      </w:r>
      <w:proofErr w:type="spellEnd"/>
      <w:r w:rsidRPr="00AE561D">
        <w:t xml:space="preserve"> provided a</w:t>
      </w:r>
      <w:r w:rsidR="00E931CF" w:rsidRPr="00AE561D">
        <w:t>n</w:t>
      </w:r>
      <w:r w:rsidRPr="00AE561D">
        <w:t xml:space="preserve"> APHIS</w:t>
      </w:r>
      <w:r w:rsidR="00540696">
        <w:t xml:space="preserve"> update</w:t>
      </w:r>
      <w:r w:rsidR="009D47F8">
        <w:t>, including:</w:t>
      </w:r>
    </w:p>
    <w:p w14:paraId="0E58BC00" w14:textId="77777777" w:rsidR="009D47F8" w:rsidRDefault="009D47F8" w:rsidP="00DD31B3">
      <w:r>
        <w:t>- APHIS continues to clear items from foreign countries.</w:t>
      </w:r>
    </w:p>
    <w:p w14:paraId="09F5028B" w14:textId="1B7E2D61" w:rsidR="00DD31B3" w:rsidRDefault="009D47F8" w:rsidP="00DD31B3">
      <w:r w:rsidRPr="009D47F8">
        <w:t>-</w:t>
      </w:r>
      <w:r w:rsidR="00EF398B" w:rsidRPr="009D47F8">
        <w:t xml:space="preserve"> </w:t>
      </w:r>
      <w:r w:rsidRPr="009D47F8">
        <w:t>She noted during p</w:t>
      </w:r>
      <w:r w:rsidR="00EF398B" w:rsidRPr="009D47F8">
        <w:t xml:space="preserve">re-departure quarantine </w:t>
      </w:r>
      <w:r w:rsidRPr="009D47F8">
        <w:t xml:space="preserve">APHIS </w:t>
      </w:r>
      <w:r w:rsidR="00EF398B" w:rsidRPr="009D47F8">
        <w:t xml:space="preserve">sometimes </w:t>
      </w:r>
      <w:r w:rsidRPr="009D47F8">
        <w:t xml:space="preserve">detects </w:t>
      </w:r>
      <w:r w:rsidR="00EF398B" w:rsidRPr="009D47F8">
        <w:t xml:space="preserve">things that </w:t>
      </w:r>
      <w:r w:rsidRPr="000A0526">
        <w:t>are not recorded as</w:t>
      </w:r>
      <w:r w:rsidRPr="009D47F8">
        <w:t xml:space="preserve"> present in Hawaii.  APHIS</w:t>
      </w:r>
      <w:r w:rsidR="00E168C9" w:rsidRPr="009D47F8">
        <w:t xml:space="preserve"> plant</w:t>
      </w:r>
      <w:r w:rsidR="00540696">
        <w:t xml:space="preserve"> </w:t>
      </w:r>
      <w:r w:rsidR="00E168C9" w:rsidRPr="009D47F8">
        <w:t>inspection provides that information to HDOA.</w:t>
      </w:r>
      <w:r w:rsidR="00E168C9">
        <w:t xml:space="preserve"> </w:t>
      </w:r>
    </w:p>
    <w:p w14:paraId="20D5AF8E" w14:textId="77777777" w:rsidR="00DD31B3" w:rsidRPr="00DD31B3" w:rsidRDefault="00DD31B3" w:rsidP="00DD31B3">
      <w:pPr>
        <w:rPr>
          <w:color w:val="000000" w:themeColor="text1"/>
        </w:rPr>
      </w:pPr>
    </w:p>
    <w:p w14:paraId="646E09DD" w14:textId="176F3875" w:rsidR="00DD31B3" w:rsidRPr="00DD31B3" w:rsidRDefault="00DD31B3" w:rsidP="00DD31B3">
      <w:pPr>
        <w:rPr>
          <w:color w:val="000000" w:themeColor="text1"/>
        </w:rPr>
      </w:pPr>
      <w:r w:rsidRPr="00DD31B3">
        <w:rPr>
          <w:color w:val="000000" w:themeColor="text1"/>
        </w:rPr>
        <w:t xml:space="preserve">c.  Jonathan Ho and Chris </w:t>
      </w:r>
      <w:proofErr w:type="spellStart"/>
      <w:r w:rsidRPr="00DD31B3">
        <w:rPr>
          <w:color w:val="000000" w:themeColor="text1"/>
        </w:rPr>
        <w:t>Kishimoto</w:t>
      </w:r>
      <w:proofErr w:type="spellEnd"/>
      <w:r w:rsidRPr="00DD31B3">
        <w:rPr>
          <w:color w:val="000000" w:themeColor="text1"/>
        </w:rPr>
        <w:t xml:space="preserve"> provided an update from HDOA-PQB, including:</w:t>
      </w:r>
    </w:p>
    <w:p w14:paraId="6C7D5014" w14:textId="77777777" w:rsidR="00DD31B3" w:rsidRPr="00DD31B3" w:rsidRDefault="00DD31B3" w:rsidP="00DD31B3">
      <w:pPr>
        <w:rPr>
          <w:color w:val="000000" w:themeColor="text1"/>
        </w:rPr>
      </w:pPr>
      <w:r w:rsidRPr="00DD31B3">
        <w:rPr>
          <w:color w:val="000000" w:themeColor="text1"/>
        </w:rPr>
        <w:t>- PQB has lost a number of staff, mostly due to retirements. This has resulted in the work load shifting as people cover for the staff losses. For example, currently plant permitting is moving slower. </w:t>
      </w:r>
    </w:p>
    <w:p w14:paraId="1E76110B" w14:textId="77777777" w:rsidR="00DD31B3" w:rsidRPr="00DD31B3" w:rsidRDefault="00DD31B3" w:rsidP="00DD31B3">
      <w:pPr>
        <w:rPr>
          <w:color w:val="000000" w:themeColor="text1"/>
        </w:rPr>
      </w:pPr>
      <w:r w:rsidRPr="00DD31B3">
        <w:rPr>
          <w:color w:val="000000" w:themeColor="text1"/>
        </w:rPr>
        <w:t xml:space="preserve">- The </w:t>
      </w:r>
      <w:proofErr w:type="spellStart"/>
      <w:r w:rsidRPr="00DD31B3">
        <w:rPr>
          <w:color w:val="000000" w:themeColor="text1"/>
        </w:rPr>
        <w:t>Kupono</w:t>
      </w:r>
      <w:proofErr w:type="spellEnd"/>
      <w:r w:rsidRPr="00DD31B3">
        <w:rPr>
          <w:color w:val="000000" w:themeColor="text1"/>
        </w:rPr>
        <w:t xml:space="preserve"> database continues to be rolled out and the import component is now available for everyone.  The permitting component still has some hiccups but is mostly done.  Other phases (export, interisland, Phyto, and pest hotline) continue to be transferred to the new database.  It is a lot of work but is creating efficiencies for HDOA and users. </w:t>
      </w:r>
    </w:p>
    <w:p w14:paraId="32789D8D" w14:textId="77777777" w:rsidR="00DD31B3" w:rsidRPr="00DD31B3" w:rsidRDefault="00DD31B3" w:rsidP="00DD31B3">
      <w:pPr>
        <w:rPr>
          <w:color w:val="000000" w:themeColor="text1"/>
        </w:rPr>
      </w:pPr>
      <w:r w:rsidRPr="00DD31B3">
        <w:rPr>
          <w:color w:val="000000" w:themeColor="text1"/>
        </w:rPr>
        <w:t>- The Christmas tree operation was conducted with CBP over a 5 week period (beginning of November to December). The operation covered a lot of inspections, including154 containers inspected.  Three of those containers had to be treated for slugs that are not known to occur in Hawaii. </w:t>
      </w:r>
    </w:p>
    <w:p w14:paraId="5840F9CC" w14:textId="0A0E8E69" w:rsidR="00DD31B3" w:rsidRPr="00DD31B3" w:rsidRDefault="00DD31B3" w:rsidP="00B47A87">
      <w:pPr>
        <w:adjustRightInd w:val="0"/>
        <w:rPr>
          <w:color w:val="000000" w:themeColor="text1"/>
        </w:rPr>
      </w:pPr>
      <w:r w:rsidRPr="00DD31B3">
        <w:rPr>
          <w:color w:val="000000" w:themeColor="text1"/>
        </w:rPr>
        <w:t>- HDOA conducts inspections, responds to Pest Hotline reports, and conducts</w:t>
      </w:r>
      <w:r>
        <w:rPr>
          <w:color w:val="000000" w:themeColor="text1"/>
        </w:rPr>
        <w:t xml:space="preserve"> </w:t>
      </w:r>
      <w:r w:rsidR="00B47A87">
        <w:rPr>
          <w:color w:val="000000" w:themeColor="text1"/>
        </w:rPr>
        <w:t xml:space="preserve">animal collections,  </w:t>
      </w:r>
      <w:r w:rsidRPr="00DD31B3">
        <w:rPr>
          <w:color w:val="000000" w:themeColor="text1"/>
        </w:rPr>
        <w:t>captures, and confiscations.  Recently PQB has</w:t>
      </w:r>
      <w:r w:rsidR="00540696">
        <w:rPr>
          <w:color w:val="000000" w:themeColor="text1"/>
        </w:rPr>
        <w:t>:</w:t>
      </w:r>
      <w:r w:rsidRPr="00DD31B3">
        <w:rPr>
          <w:color w:val="000000" w:themeColor="text1"/>
        </w:rPr>
        <w:t xml:space="preserve"> collected an iguana in </w:t>
      </w:r>
      <w:proofErr w:type="spellStart"/>
      <w:r w:rsidRPr="00DD31B3">
        <w:rPr>
          <w:color w:val="000000" w:themeColor="text1"/>
        </w:rPr>
        <w:t>Kalihi</w:t>
      </w:r>
      <w:proofErr w:type="spellEnd"/>
      <w:r w:rsidRPr="00DD31B3">
        <w:rPr>
          <w:color w:val="000000" w:themeColor="text1"/>
        </w:rPr>
        <w:t>; intercepted a hitchhiker frog; confiscated illegal pet trade species (fish and shrimp); and trapped a mongoose in Kauai harbor.  PQB is continuing trapping in Kauai to ensure there aren't any others.  Tiffani noted that only 4 live mongoose have ever been intercepted in Kauai.</w:t>
      </w:r>
    </w:p>
    <w:p w14:paraId="7707DB25" w14:textId="2545C1DC" w:rsidR="004B53AF" w:rsidRPr="00B47A87" w:rsidRDefault="00DD31B3" w:rsidP="0024022C">
      <w:pPr>
        <w:ind w:hanging="720"/>
        <w:rPr>
          <w:color w:val="000000" w:themeColor="text1"/>
        </w:rPr>
      </w:pPr>
      <w:r w:rsidRPr="00DD31B3">
        <w:rPr>
          <w:b/>
          <w:bCs/>
          <w:color w:val="000000" w:themeColor="text1"/>
        </w:rPr>
        <w:t>            </w:t>
      </w:r>
    </w:p>
    <w:p w14:paraId="4EAA4203" w14:textId="65D7ED87" w:rsidR="005F0E72" w:rsidRPr="00AE561D" w:rsidRDefault="005F0E72" w:rsidP="00E931CF">
      <w:pPr>
        <w:ind w:hanging="720"/>
        <w:rPr>
          <w:color w:val="000000" w:themeColor="text1"/>
        </w:rPr>
      </w:pPr>
    </w:p>
    <w:p w14:paraId="139DA1B2" w14:textId="7BB30B2E" w:rsidR="00885181" w:rsidRPr="001B55D1" w:rsidRDefault="00E931CF" w:rsidP="00885181">
      <w:r w:rsidRPr="001B55D1">
        <w:rPr>
          <w:color w:val="000000" w:themeColor="text1"/>
        </w:rPr>
        <w:lastRenderedPageBreak/>
        <w:t xml:space="preserve">3.  </w:t>
      </w:r>
      <w:r w:rsidR="00494444" w:rsidRPr="001B55D1">
        <w:rPr>
          <w:b/>
          <w:bCs/>
          <w:color w:val="000000" w:themeColor="text1"/>
        </w:rPr>
        <w:t>Speaker</w:t>
      </w:r>
      <w:r w:rsidR="004B53AF" w:rsidRPr="001B55D1">
        <w:rPr>
          <w:b/>
          <w:bCs/>
          <w:color w:val="000000" w:themeColor="text1"/>
        </w:rPr>
        <w:t xml:space="preserve">: Eric Tanouye, President of Green Point Nurseries and of Hawaii Floriculture &amp;  Nursery Association.  </w:t>
      </w:r>
      <w:r w:rsidR="00885181" w:rsidRPr="001B55D1">
        <w:t>Mr. Tanouye provided the group with an interesting and informative talk on the floriculture and nursery industry in Hawaii, including the importance of this industry to Hawaii and how invasive pests, climate change, workforce succession, and other challenges impact it.  The Hawaii Floriculture and Nursery Association (HFNA) is composed of more than 300 members, primarily family businesses.  Its purposes are: (1) to enhance its members' business success through enactment of laws to advance the common business interests of the members, education, marketing, research, and services; (2) to encourage and promote the betterment of conditions that will create and sustain an economically viable flower and plant industry; and (3) to promote the growing and exporting of Hawaii flowers and plants.</w:t>
      </w:r>
    </w:p>
    <w:p w14:paraId="7884920C" w14:textId="77777777" w:rsidR="001B55D1" w:rsidRPr="001B55D1" w:rsidRDefault="001B55D1" w:rsidP="00885181"/>
    <w:p w14:paraId="06C99476" w14:textId="032FC86F" w:rsidR="001B55D1" w:rsidRDefault="001B55D1" w:rsidP="001B55D1">
      <w:r w:rsidRPr="001B55D1">
        <w:t>Mr. Tanouye described the competitive U.S. market and discussed a 2018 study done by the Wholesale Florist &amp; Florist Supplier Association.</w:t>
      </w:r>
      <w:r w:rsidR="004D6D0B">
        <w:t xml:space="preserve">  The full study is attached to the email sending out these notes.</w:t>
      </w:r>
      <w:r w:rsidRPr="001B55D1">
        <w:t xml:space="preserve">  The study found that in the United States during 2017: </w:t>
      </w:r>
    </w:p>
    <w:p w14:paraId="54781026" w14:textId="77777777" w:rsidR="004D6D0B" w:rsidRPr="001B55D1" w:rsidRDefault="004D6D0B" w:rsidP="001B55D1"/>
    <w:p w14:paraId="7E511B1A" w14:textId="77777777" w:rsidR="001B55D1" w:rsidRPr="001B55D1" w:rsidRDefault="001B55D1" w:rsidP="004D6D0B">
      <w:pPr>
        <w:ind w:left="144" w:hanging="144"/>
      </w:pPr>
      <w:r w:rsidRPr="001B55D1">
        <w:t>- 80% of the cut flowers were imported from foreign countries.  Of those imports, 65% were from Columbia, 20% from Ecuador, and the remainder from a variety of other countries.  There has been a lot of consolidation in growers in South America.</w:t>
      </w:r>
    </w:p>
    <w:p w14:paraId="0889A30B" w14:textId="77777777" w:rsidR="001B55D1" w:rsidRPr="001B55D1" w:rsidRDefault="001B55D1" w:rsidP="004D6D0B">
      <w:pPr>
        <w:ind w:left="144" w:hanging="144"/>
      </w:pPr>
      <w:r w:rsidRPr="001B55D1">
        <w:t>- Only 20% of the cut flowers were grown domestically.  By far, California was the largest producer, with 78% of the domestically grown total.  Washington State was the second highest producer with 6%. Hawaii produced 4%.  Mr. Tanouye noted that this leaves a lot of room for industry growth in Hawaii.</w:t>
      </w:r>
    </w:p>
    <w:p w14:paraId="6D094065" w14:textId="77777777" w:rsidR="004D6D0B" w:rsidRDefault="004D6D0B" w:rsidP="004D6D0B">
      <w:pPr>
        <w:ind w:left="144" w:hanging="144"/>
      </w:pPr>
    </w:p>
    <w:p w14:paraId="2340945F" w14:textId="4B253258" w:rsidR="001B55D1" w:rsidRPr="001B55D1" w:rsidRDefault="001B55D1" w:rsidP="001B55D1">
      <w:r w:rsidRPr="001B55D1">
        <w:t xml:space="preserve">Mr. Tanouye described how the domestic market for Hawaii grown flowers has shifted from traditional wholesalers to nontraditional markets, which growers access through FedEx shipment.  This shift was caused in part by grocery stores beginning to sell cut flowers.  Grocery store sales caused prices to tumble significantly and put out of business many local cut flower producers.  </w:t>
      </w:r>
      <w:r w:rsidRPr="001B55D1">
        <w:rPr>
          <w:color w:val="002060"/>
        </w:rPr>
        <w:t xml:space="preserve">He provided </w:t>
      </w:r>
      <w:r w:rsidRPr="001B55D1">
        <w:t>information about marketing efforts, including that no matter what is going on in the world or the country, Hawaii keeps marketing its cut flower industry and the U.S. cut flower market has recovered from the pandemic.  As markets grow, there is a bright future for Hawaii's cut flower industry.  He stressed that the way forward is through representatives of industry, the State Legislature, Hawaii's congressional delegation, NGOs, the private sector, and others working cooperatively to keep the industry thriving in Hawaii.  He closed by noting that a strong biosecurity program helps agriculture and the environment and that a strong agricultural base is critical to keep Hawaii strong. </w:t>
      </w:r>
    </w:p>
    <w:p w14:paraId="72CCA02F" w14:textId="77777777" w:rsidR="001B55D1" w:rsidRDefault="001B55D1" w:rsidP="001B55D1"/>
    <w:p w14:paraId="7F88BCE6" w14:textId="646D2EE0" w:rsidR="001B55D1" w:rsidRPr="001B55D1" w:rsidRDefault="001B55D1" w:rsidP="001B55D1">
      <w:r>
        <w:t xml:space="preserve">During his presentation, </w:t>
      </w:r>
      <w:r w:rsidRPr="001B55D1">
        <w:t xml:space="preserve">Mr. Tanouye </w:t>
      </w:r>
      <w:r w:rsidR="004D6D0B">
        <w:t>mentioned</w:t>
      </w:r>
      <w:r w:rsidRPr="001B55D1">
        <w:t xml:space="preserve"> a video about second generation orchid growers</w:t>
      </w:r>
      <w:r w:rsidR="004D6D0B">
        <w:t xml:space="preserve">.  </w:t>
      </w:r>
      <w:r>
        <w:t xml:space="preserve">The </w:t>
      </w:r>
      <w:r w:rsidR="004D6D0B">
        <w:t xml:space="preserve">full </w:t>
      </w:r>
      <w:r>
        <w:t xml:space="preserve">video may be viewed here </w:t>
      </w:r>
      <w:hyperlink r:id="rId7" w:history="1">
        <w:r w:rsidRPr="001B55D1">
          <w:rPr>
            <w:rStyle w:val="Hyperlink"/>
          </w:rPr>
          <w:t>https://vimeo.com/644970762/34e185015a</w:t>
        </w:r>
      </w:hyperlink>
      <w:r w:rsidR="004D6D0B">
        <w:t>.</w:t>
      </w:r>
    </w:p>
    <w:p w14:paraId="3476C30A" w14:textId="77777777" w:rsidR="004D6D0B" w:rsidRDefault="004D6D0B" w:rsidP="00F742A1">
      <w:pPr>
        <w:rPr>
          <w:color w:val="000000"/>
        </w:rPr>
      </w:pPr>
    </w:p>
    <w:p w14:paraId="7DE6D595" w14:textId="277451E7" w:rsidR="00930C32" w:rsidRPr="00AE561D" w:rsidRDefault="00A6559E" w:rsidP="00F742A1">
      <w:pPr>
        <w:rPr>
          <w:color w:val="000000" w:themeColor="text1"/>
        </w:rPr>
      </w:pPr>
      <w:r w:rsidRPr="00AE561D">
        <w:rPr>
          <w:color w:val="000000" w:themeColor="text1"/>
        </w:rPr>
        <w:t>4</w:t>
      </w:r>
      <w:r w:rsidR="00930C32" w:rsidRPr="00AE561D">
        <w:rPr>
          <w:color w:val="000000" w:themeColor="text1"/>
        </w:rPr>
        <w:t xml:space="preserve">. </w:t>
      </w:r>
      <w:r w:rsidR="009D5C92" w:rsidRPr="00AE561D">
        <w:rPr>
          <w:color w:val="000000" w:themeColor="text1"/>
        </w:rPr>
        <w:t xml:space="preserve"> </w:t>
      </w:r>
      <w:r w:rsidR="00442209" w:rsidRPr="00AE561D">
        <w:rPr>
          <w:b/>
          <w:bCs/>
          <w:color w:val="000000" w:themeColor="text1"/>
        </w:rPr>
        <w:t>On-go</w:t>
      </w:r>
      <w:r w:rsidR="004B53AF" w:rsidRPr="00AE561D">
        <w:rPr>
          <w:b/>
          <w:bCs/>
          <w:color w:val="000000" w:themeColor="text1"/>
        </w:rPr>
        <w:t>i</w:t>
      </w:r>
      <w:r w:rsidR="00442209" w:rsidRPr="00AE561D">
        <w:rPr>
          <w:b/>
          <w:bCs/>
          <w:color w:val="000000" w:themeColor="text1"/>
        </w:rPr>
        <w:t xml:space="preserve">ng </w:t>
      </w:r>
      <w:r w:rsidR="00930C32" w:rsidRPr="00AE561D">
        <w:rPr>
          <w:b/>
          <w:bCs/>
          <w:color w:val="000000" w:themeColor="text1"/>
        </w:rPr>
        <w:t>Tasks</w:t>
      </w:r>
      <w:r w:rsidR="003238DF" w:rsidRPr="00AE561D">
        <w:rPr>
          <w:b/>
          <w:bCs/>
          <w:color w:val="000000" w:themeColor="text1"/>
        </w:rPr>
        <w:t>:</w:t>
      </w:r>
    </w:p>
    <w:p w14:paraId="5D9A962D" w14:textId="77777777" w:rsidR="00EE58A9" w:rsidRPr="00AE561D" w:rsidRDefault="00EE58A9" w:rsidP="00F742A1">
      <w:pPr>
        <w:rPr>
          <w:color w:val="000000" w:themeColor="text1"/>
        </w:rPr>
      </w:pPr>
    </w:p>
    <w:p w14:paraId="14200045" w14:textId="79706797" w:rsidR="004B53AF" w:rsidRPr="00AE561D" w:rsidRDefault="00930C32" w:rsidP="00BF7F98">
      <w:pPr>
        <w:rPr>
          <w:color w:val="000000" w:themeColor="text1"/>
        </w:rPr>
      </w:pPr>
      <w:r w:rsidRPr="00AE561D">
        <w:rPr>
          <w:color w:val="000000" w:themeColor="text1"/>
        </w:rPr>
        <w:t xml:space="preserve">a. </w:t>
      </w:r>
      <w:r w:rsidR="00517617">
        <w:rPr>
          <w:color w:val="000000" w:themeColor="text1"/>
        </w:rPr>
        <w:t xml:space="preserve"> </w:t>
      </w:r>
      <w:r w:rsidR="004B53AF" w:rsidRPr="00AE561D">
        <w:rPr>
          <w:color w:val="000000" w:themeColor="text1"/>
        </w:rPr>
        <w:t>CRB Task:</w:t>
      </w:r>
      <w:r w:rsidR="00D84D95">
        <w:rPr>
          <w:color w:val="000000" w:themeColor="text1"/>
        </w:rPr>
        <w:t xml:space="preserve"> </w:t>
      </w:r>
      <w:r w:rsidR="004B53AF" w:rsidRPr="00AE561D">
        <w:rPr>
          <w:color w:val="000000" w:themeColor="text1"/>
        </w:rPr>
        <w:t xml:space="preserve"> </w:t>
      </w:r>
      <w:r w:rsidR="004A7AE4">
        <w:rPr>
          <w:color w:val="000000" w:themeColor="text1"/>
        </w:rPr>
        <w:t xml:space="preserve">Keith and </w:t>
      </w:r>
      <w:r w:rsidR="00174A0F" w:rsidRPr="00AE561D">
        <w:rPr>
          <w:color w:val="000000" w:themeColor="text1"/>
        </w:rPr>
        <w:t>Helmuth</w:t>
      </w:r>
      <w:r w:rsidR="009A7610">
        <w:rPr>
          <w:color w:val="000000" w:themeColor="text1"/>
        </w:rPr>
        <w:t xml:space="preserve"> </w:t>
      </w:r>
      <w:r w:rsidR="00174A0F" w:rsidRPr="00AE561D">
        <w:rPr>
          <w:color w:val="000000" w:themeColor="text1"/>
        </w:rPr>
        <w:t>provided an update on this task.  This is a new</w:t>
      </w:r>
      <w:r w:rsidR="00D84D95">
        <w:rPr>
          <w:color w:val="000000" w:themeColor="text1"/>
        </w:rPr>
        <w:t>er</w:t>
      </w:r>
      <w:r w:rsidR="00174A0F" w:rsidRPr="00AE561D">
        <w:rPr>
          <w:color w:val="000000" w:themeColor="text1"/>
        </w:rPr>
        <w:t xml:space="preserve"> task to support HDOA's efforts to prevent the intra- and inter-island spread of Coconut Rhinoceros Beetle</w:t>
      </w:r>
      <w:r w:rsidR="00FA670C" w:rsidRPr="00AE561D">
        <w:rPr>
          <w:color w:val="000000" w:themeColor="text1"/>
        </w:rPr>
        <w:t xml:space="preserve"> (CRB)</w:t>
      </w:r>
      <w:r w:rsidR="00174A0F" w:rsidRPr="00AE561D">
        <w:rPr>
          <w:color w:val="000000" w:themeColor="text1"/>
        </w:rPr>
        <w:t xml:space="preserve">.  </w:t>
      </w:r>
      <w:r w:rsidR="00FA670C" w:rsidRPr="00AE561D">
        <w:rPr>
          <w:color w:val="000000" w:themeColor="text1"/>
        </w:rPr>
        <w:t>In December, t</w:t>
      </w:r>
      <w:r w:rsidR="00174A0F" w:rsidRPr="00AE561D">
        <w:rPr>
          <w:color w:val="000000" w:themeColor="text1"/>
        </w:rPr>
        <w:t>he Advisory Committee on Plants and Animals approved an interim rule which would require transporters</w:t>
      </w:r>
      <w:r w:rsidR="00FA670C" w:rsidRPr="00AE561D">
        <w:rPr>
          <w:color w:val="000000" w:themeColor="text1"/>
        </w:rPr>
        <w:t xml:space="preserve"> and processors of CRB host material to operate under the terms of a compliance agreement.  </w:t>
      </w:r>
      <w:r w:rsidR="009A7610">
        <w:rPr>
          <w:color w:val="000000" w:themeColor="text1"/>
        </w:rPr>
        <w:t xml:space="preserve">Keith explained that CRB response </w:t>
      </w:r>
      <w:r w:rsidR="00885181">
        <w:rPr>
          <w:color w:val="000000" w:themeColor="text1"/>
        </w:rPr>
        <w:t>and HDOA are</w:t>
      </w:r>
      <w:r w:rsidR="009A7610">
        <w:rPr>
          <w:color w:val="000000" w:themeColor="text1"/>
        </w:rPr>
        <w:t xml:space="preserve"> working on those </w:t>
      </w:r>
      <w:r w:rsidR="00FA670C" w:rsidRPr="00AE561D">
        <w:rPr>
          <w:color w:val="000000" w:themeColor="text1"/>
        </w:rPr>
        <w:t xml:space="preserve">agreements </w:t>
      </w:r>
      <w:r w:rsidR="009A7610">
        <w:rPr>
          <w:color w:val="000000" w:themeColor="text1"/>
        </w:rPr>
        <w:t xml:space="preserve">now.  Once CRB </w:t>
      </w:r>
      <w:r w:rsidR="004A7AE4">
        <w:rPr>
          <w:color w:val="000000" w:themeColor="text1"/>
        </w:rPr>
        <w:t>Response has developed a preliminary draft, t</w:t>
      </w:r>
      <w:r w:rsidR="009A7610">
        <w:rPr>
          <w:color w:val="000000" w:themeColor="text1"/>
        </w:rPr>
        <w:t>hey will consult with industry</w:t>
      </w:r>
      <w:r w:rsidR="00FA670C" w:rsidRPr="00AE561D">
        <w:rPr>
          <w:color w:val="000000" w:themeColor="text1"/>
        </w:rPr>
        <w:t xml:space="preserve"> </w:t>
      </w:r>
      <w:r w:rsidR="004A7AE4">
        <w:rPr>
          <w:color w:val="000000" w:themeColor="text1"/>
        </w:rPr>
        <w:lastRenderedPageBreak/>
        <w:t xml:space="preserve">representatives to ensure that the agreement terms are reasonable and will work for operators.  The CRB interim rule </w:t>
      </w:r>
      <w:r w:rsidR="00D84D95">
        <w:rPr>
          <w:color w:val="000000" w:themeColor="text1"/>
        </w:rPr>
        <w:t>will</w:t>
      </w:r>
      <w:r w:rsidR="004A7AE4">
        <w:rPr>
          <w:color w:val="000000" w:themeColor="text1"/>
        </w:rPr>
        <w:t xml:space="preserve"> be in effect for 1 year after it </w:t>
      </w:r>
      <w:r w:rsidR="00BC39A8">
        <w:rPr>
          <w:color w:val="000000" w:themeColor="text1"/>
        </w:rPr>
        <w:t>is approved by HDOA.</w:t>
      </w:r>
      <w:r w:rsidR="004A7AE4">
        <w:rPr>
          <w:color w:val="000000" w:themeColor="text1"/>
        </w:rPr>
        <w:t xml:space="preserve">  </w:t>
      </w:r>
    </w:p>
    <w:p w14:paraId="4D4FAED2" w14:textId="77777777" w:rsidR="004B53AF" w:rsidRPr="00AE561D" w:rsidRDefault="004B53AF" w:rsidP="00BF7F98">
      <w:pPr>
        <w:rPr>
          <w:color w:val="000000" w:themeColor="text1"/>
        </w:rPr>
      </w:pPr>
    </w:p>
    <w:p w14:paraId="59F40269" w14:textId="684EA41B" w:rsidR="00FA670C" w:rsidRPr="00AE561D" w:rsidRDefault="004B53AF" w:rsidP="00BF7F98">
      <w:pPr>
        <w:rPr>
          <w:color w:val="000000" w:themeColor="text1"/>
        </w:rPr>
      </w:pPr>
      <w:r w:rsidRPr="00AE561D">
        <w:rPr>
          <w:color w:val="000000" w:themeColor="text1"/>
        </w:rPr>
        <w:t xml:space="preserve">b. </w:t>
      </w:r>
      <w:r w:rsidR="00D84D95">
        <w:rPr>
          <w:color w:val="000000" w:themeColor="text1"/>
        </w:rPr>
        <w:t xml:space="preserve"> </w:t>
      </w:r>
      <w:r w:rsidR="008C4608" w:rsidRPr="00AE561D">
        <w:rPr>
          <w:color w:val="000000" w:themeColor="text1"/>
        </w:rPr>
        <w:t xml:space="preserve">Firewood Pathway: </w:t>
      </w:r>
      <w:r w:rsidR="000F1B81" w:rsidRPr="00AE561D">
        <w:rPr>
          <w:color w:val="000000" w:themeColor="text1"/>
        </w:rPr>
        <w:t xml:space="preserve"> </w:t>
      </w:r>
      <w:r w:rsidR="00FA670C" w:rsidRPr="00AE561D">
        <w:rPr>
          <w:color w:val="000000" w:themeColor="text1"/>
        </w:rPr>
        <w:t xml:space="preserve">Helmuth </w:t>
      </w:r>
      <w:r w:rsidR="00A6559E" w:rsidRPr="00AE561D">
        <w:rPr>
          <w:color w:val="000000" w:themeColor="text1"/>
        </w:rPr>
        <w:t xml:space="preserve">provided an update on this task.  </w:t>
      </w:r>
      <w:r w:rsidR="00FA670C" w:rsidRPr="00AE561D">
        <w:rPr>
          <w:color w:val="000000" w:themeColor="text1"/>
        </w:rPr>
        <w:t>HDOA is</w:t>
      </w:r>
      <w:r w:rsidR="00CC4CB3" w:rsidRPr="00AE561D">
        <w:rPr>
          <w:color w:val="000000" w:themeColor="text1"/>
        </w:rPr>
        <w:t xml:space="preserve"> continuing to move forward with </w:t>
      </w:r>
      <w:r w:rsidR="00D84D95">
        <w:rPr>
          <w:color w:val="000000" w:themeColor="text1"/>
        </w:rPr>
        <w:t xml:space="preserve">a </w:t>
      </w:r>
      <w:r w:rsidR="00CC4CB3" w:rsidRPr="00AE561D">
        <w:rPr>
          <w:color w:val="000000" w:themeColor="text1"/>
        </w:rPr>
        <w:t>chapter 70 H</w:t>
      </w:r>
      <w:r w:rsidR="008B5ACC">
        <w:rPr>
          <w:color w:val="000000" w:themeColor="text1"/>
        </w:rPr>
        <w:t xml:space="preserve">awaii </w:t>
      </w:r>
      <w:r w:rsidR="00CC4CB3" w:rsidRPr="00AE561D">
        <w:rPr>
          <w:color w:val="000000" w:themeColor="text1"/>
        </w:rPr>
        <w:t>A</w:t>
      </w:r>
      <w:r w:rsidR="008B5ACC">
        <w:rPr>
          <w:color w:val="000000" w:themeColor="text1"/>
        </w:rPr>
        <w:t xml:space="preserve">dministrative </w:t>
      </w:r>
      <w:r w:rsidR="00CC4CB3" w:rsidRPr="00AE561D">
        <w:rPr>
          <w:color w:val="000000" w:themeColor="text1"/>
        </w:rPr>
        <w:t xml:space="preserve">Rule for firewood.  Currently, Helmuth is </w:t>
      </w:r>
      <w:r w:rsidR="00FA670C" w:rsidRPr="00AE561D">
        <w:rPr>
          <w:color w:val="000000" w:themeColor="text1"/>
        </w:rPr>
        <w:t xml:space="preserve">working on </w:t>
      </w:r>
      <w:r w:rsidR="00BC39A8">
        <w:rPr>
          <w:color w:val="000000" w:themeColor="text1"/>
        </w:rPr>
        <w:t xml:space="preserve">draft </w:t>
      </w:r>
      <w:r w:rsidR="00CC4CB3" w:rsidRPr="00AE561D">
        <w:rPr>
          <w:color w:val="000000" w:themeColor="text1"/>
        </w:rPr>
        <w:t>rule language t</w:t>
      </w:r>
      <w:r w:rsidR="00BC39A8">
        <w:rPr>
          <w:color w:val="000000" w:themeColor="text1"/>
        </w:rPr>
        <w:t>o</w:t>
      </w:r>
      <w:r w:rsidR="00CC4CB3" w:rsidRPr="00AE561D">
        <w:rPr>
          <w:color w:val="000000" w:themeColor="text1"/>
        </w:rPr>
        <w:t xml:space="preserve"> </w:t>
      </w:r>
      <w:r w:rsidR="00FA670C" w:rsidRPr="00AE561D">
        <w:rPr>
          <w:color w:val="000000" w:themeColor="text1"/>
        </w:rPr>
        <w:t xml:space="preserve">prevent the importation into Hawaii of firewood that has not been treated to kill pests </w:t>
      </w:r>
      <w:r w:rsidR="00CC4CB3" w:rsidRPr="00AE561D">
        <w:rPr>
          <w:color w:val="000000" w:themeColor="text1"/>
        </w:rPr>
        <w:t xml:space="preserve">or that is not properly labeled.  </w:t>
      </w:r>
      <w:r w:rsidR="00BC39A8">
        <w:rPr>
          <w:color w:val="000000" w:themeColor="text1"/>
        </w:rPr>
        <w:t>It is important to get firewood producers and importers included in the process.  Mike is continuing to look at firewood available for sale to identify pest</w:t>
      </w:r>
      <w:r w:rsidR="008B5ACC">
        <w:rPr>
          <w:color w:val="000000" w:themeColor="text1"/>
        </w:rPr>
        <w:t>s in the wood.  He found pests in firewood for sale and was able to successfully advise the store on how to treat the wood so it is safe to sell.</w:t>
      </w:r>
      <w:r w:rsidR="00BC39A8">
        <w:rPr>
          <w:color w:val="000000" w:themeColor="text1"/>
        </w:rPr>
        <w:t xml:space="preserve">  </w:t>
      </w:r>
      <w:r w:rsidR="00CC4CB3" w:rsidRPr="00AE561D">
        <w:rPr>
          <w:color w:val="000000" w:themeColor="text1"/>
        </w:rPr>
        <w:t>The task group is still collecting photos of firewood for sale in Hawaii and is looking for people who supply locally-sourced firewood.</w:t>
      </w:r>
      <w:r w:rsidR="00AE561D" w:rsidRPr="00AE561D">
        <w:rPr>
          <w:color w:val="000000" w:themeColor="text1"/>
        </w:rPr>
        <w:t xml:space="preserve">  That information can be sent to Stephanie.</w:t>
      </w:r>
      <w:r w:rsidR="00BC39A8">
        <w:rPr>
          <w:color w:val="000000" w:themeColor="text1"/>
        </w:rPr>
        <w:t xml:space="preserve">  Hawaii Invasive Species Awareness Month will include a talk by Leigh Greenwood from</w:t>
      </w:r>
      <w:r w:rsidR="009F3EFF">
        <w:rPr>
          <w:color w:val="000000" w:themeColor="text1"/>
        </w:rPr>
        <w:t xml:space="preserve"> </w:t>
      </w:r>
      <w:hyperlink r:id="rId8" w:history="1">
        <w:r w:rsidR="009F3EFF" w:rsidRPr="009F3EFF">
          <w:rPr>
            <w:rStyle w:val="Hyperlink"/>
          </w:rPr>
          <w:t>dontmovefirewood.org</w:t>
        </w:r>
      </w:hyperlink>
      <w:r w:rsidR="00BC39A8">
        <w:rPr>
          <w:color w:val="000000" w:themeColor="text1"/>
        </w:rPr>
        <w:t>.</w:t>
      </w:r>
    </w:p>
    <w:p w14:paraId="49557D76" w14:textId="77777777" w:rsidR="008C4608" w:rsidRPr="00AE561D" w:rsidRDefault="008C4608" w:rsidP="00F742A1">
      <w:pPr>
        <w:rPr>
          <w:color w:val="000000" w:themeColor="text1"/>
        </w:rPr>
      </w:pPr>
    </w:p>
    <w:p w14:paraId="0E6D3F0B" w14:textId="3C6BE14E" w:rsidR="00F0593F" w:rsidRPr="009C1C98" w:rsidRDefault="004B53AF" w:rsidP="001C53C2">
      <w:pPr>
        <w:rPr>
          <w:color w:val="000000" w:themeColor="text1"/>
        </w:rPr>
      </w:pPr>
      <w:r w:rsidRPr="00AE561D">
        <w:rPr>
          <w:color w:val="000000" w:themeColor="text1"/>
        </w:rPr>
        <w:t>c</w:t>
      </w:r>
      <w:r w:rsidR="008C4608" w:rsidRPr="00AE561D">
        <w:rPr>
          <w:color w:val="000000" w:themeColor="text1"/>
        </w:rPr>
        <w:t>.</w:t>
      </w:r>
      <w:r w:rsidR="00D84D95">
        <w:rPr>
          <w:color w:val="000000" w:themeColor="text1"/>
        </w:rPr>
        <w:t xml:space="preserve"> </w:t>
      </w:r>
      <w:r w:rsidR="008C4608" w:rsidRPr="00AE561D">
        <w:rPr>
          <w:color w:val="000000" w:themeColor="text1"/>
        </w:rPr>
        <w:t xml:space="preserve"> </w:t>
      </w:r>
      <w:r w:rsidR="00C233DE" w:rsidRPr="00AE561D">
        <w:rPr>
          <w:color w:val="000000" w:themeColor="text1"/>
        </w:rPr>
        <w:t xml:space="preserve">Pathways of </w:t>
      </w:r>
      <w:r w:rsidR="00B54921" w:rsidRPr="00AE561D">
        <w:rPr>
          <w:color w:val="000000" w:themeColor="text1"/>
        </w:rPr>
        <w:t>I</w:t>
      </w:r>
      <w:r w:rsidR="00C233DE" w:rsidRPr="00AE561D">
        <w:rPr>
          <w:color w:val="000000" w:themeColor="text1"/>
        </w:rPr>
        <w:t>ntroduction</w:t>
      </w:r>
      <w:r w:rsidR="00192A59" w:rsidRPr="00AE561D">
        <w:rPr>
          <w:color w:val="000000" w:themeColor="text1"/>
        </w:rPr>
        <w:t xml:space="preserve">: </w:t>
      </w:r>
      <w:r w:rsidR="00D045A7">
        <w:rPr>
          <w:color w:val="000000" w:themeColor="text1"/>
        </w:rPr>
        <w:t xml:space="preserve"> </w:t>
      </w:r>
      <w:r w:rsidR="000E0E58" w:rsidRPr="00994F68">
        <w:rPr>
          <w:color w:val="000000" w:themeColor="text1"/>
        </w:rPr>
        <w:t xml:space="preserve">Helen </w:t>
      </w:r>
      <w:proofErr w:type="spellStart"/>
      <w:r w:rsidR="000E0E58" w:rsidRPr="00994F68">
        <w:rPr>
          <w:color w:val="000000" w:themeColor="text1"/>
        </w:rPr>
        <w:t>Sofaer</w:t>
      </w:r>
      <w:proofErr w:type="spellEnd"/>
      <w:r w:rsidR="000E0E58" w:rsidRPr="00994F68">
        <w:rPr>
          <w:color w:val="000000" w:themeColor="text1"/>
        </w:rPr>
        <w:t xml:space="preserve"> </w:t>
      </w:r>
      <w:r w:rsidR="00A6559E" w:rsidRPr="00994F68">
        <w:rPr>
          <w:color w:val="000000" w:themeColor="text1"/>
        </w:rPr>
        <w:t xml:space="preserve">provided an update on this task. </w:t>
      </w:r>
      <w:r w:rsidR="00617FFE" w:rsidRPr="00994F68">
        <w:rPr>
          <w:color w:val="000000" w:themeColor="text1"/>
        </w:rPr>
        <w:t xml:space="preserve">Helen is working on some suggestions from the group, such as adding information about </w:t>
      </w:r>
      <w:r w:rsidR="00994F68">
        <w:rPr>
          <w:color w:val="000000" w:themeColor="text1"/>
        </w:rPr>
        <w:t xml:space="preserve">if </w:t>
      </w:r>
      <w:r w:rsidR="00D045A7">
        <w:rPr>
          <w:color w:val="000000" w:themeColor="text1"/>
        </w:rPr>
        <w:t>a</w:t>
      </w:r>
      <w:r w:rsidR="00994F68">
        <w:rPr>
          <w:color w:val="000000" w:themeColor="text1"/>
        </w:rPr>
        <w:t xml:space="preserve"> species is present on the mainland and the </w:t>
      </w:r>
      <w:r w:rsidR="00617FFE" w:rsidRPr="00994F68">
        <w:rPr>
          <w:color w:val="000000" w:themeColor="text1"/>
        </w:rPr>
        <w:t xml:space="preserve">current capacity for diagnostics. </w:t>
      </w:r>
      <w:r w:rsidR="00994F68">
        <w:rPr>
          <w:color w:val="000000" w:themeColor="text1"/>
        </w:rPr>
        <w:t xml:space="preserve">They have also added a few new species </w:t>
      </w:r>
      <w:r w:rsidR="00D045A7">
        <w:rPr>
          <w:color w:val="000000" w:themeColor="text1"/>
        </w:rPr>
        <w:t xml:space="preserve">to the list </w:t>
      </w:r>
      <w:r w:rsidR="00994F68">
        <w:rPr>
          <w:color w:val="000000" w:themeColor="text1"/>
        </w:rPr>
        <w:t xml:space="preserve">that are of </w:t>
      </w:r>
      <w:r w:rsidR="00D045A7">
        <w:rPr>
          <w:color w:val="000000" w:themeColor="text1"/>
        </w:rPr>
        <w:t xml:space="preserve">concern to human </w:t>
      </w:r>
      <w:r w:rsidR="00994F68">
        <w:rPr>
          <w:color w:val="000000" w:themeColor="text1"/>
        </w:rPr>
        <w:t xml:space="preserve">health.  </w:t>
      </w:r>
      <w:r w:rsidR="00993479" w:rsidRPr="00994F68">
        <w:rPr>
          <w:color w:val="000000" w:themeColor="text1"/>
        </w:rPr>
        <w:t>HDOA is coordinatin</w:t>
      </w:r>
      <w:r w:rsidR="00994F68">
        <w:rPr>
          <w:color w:val="000000" w:themeColor="text1"/>
        </w:rPr>
        <w:t>g</w:t>
      </w:r>
      <w:r w:rsidR="00993479" w:rsidRPr="00994F68">
        <w:rPr>
          <w:color w:val="000000" w:themeColor="text1"/>
        </w:rPr>
        <w:t xml:space="preserve"> with USDA on </w:t>
      </w:r>
      <w:r w:rsidR="00D045A7">
        <w:rPr>
          <w:color w:val="000000" w:themeColor="text1"/>
        </w:rPr>
        <w:t>adding</w:t>
      </w:r>
      <w:r w:rsidR="00993479" w:rsidRPr="00994F68">
        <w:rPr>
          <w:color w:val="000000" w:themeColor="text1"/>
        </w:rPr>
        <w:t xml:space="preserve"> </w:t>
      </w:r>
      <w:r w:rsidR="00617FFE" w:rsidRPr="00994F68">
        <w:rPr>
          <w:color w:val="000000" w:themeColor="text1"/>
        </w:rPr>
        <w:t>interce</w:t>
      </w:r>
      <w:r w:rsidR="007C5EC6" w:rsidRPr="00994F68">
        <w:rPr>
          <w:color w:val="000000" w:themeColor="text1"/>
        </w:rPr>
        <w:t>ption data</w:t>
      </w:r>
      <w:r w:rsidR="00994F68">
        <w:rPr>
          <w:color w:val="000000" w:themeColor="text1"/>
        </w:rPr>
        <w:t>, whic</w:t>
      </w:r>
      <w:r w:rsidR="009C1C98">
        <w:rPr>
          <w:color w:val="000000" w:themeColor="text1"/>
        </w:rPr>
        <w:t>h</w:t>
      </w:r>
      <w:r w:rsidR="007C5EC6" w:rsidRPr="00994F68">
        <w:rPr>
          <w:color w:val="000000" w:themeColor="text1"/>
        </w:rPr>
        <w:t xml:space="preserve"> can be very valuable</w:t>
      </w:r>
      <w:r w:rsidR="00993479" w:rsidRPr="00994F68">
        <w:rPr>
          <w:color w:val="000000" w:themeColor="text1"/>
        </w:rPr>
        <w:t>.</w:t>
      </w:r>
      <w:r w:rsidR="007C5EC6" w:rsidRPr="00994F68">
        <w:rPr>
          <w:color w:val="000000" w:themeColor="text1"/>
        </w:rPr>
        <w:t xml:space="preserve"> </w:t>
      </w:r>
      <w:r w:rsidR="00994F68">
        <w:rPr>
          <w:color w:val="000000" w:themeColor="text1"/>
        </w:rPr>
        <w:t xml:space="preserve"> </w:t>
      </w:r>
      <w:r w:rsidR="00993479" w:rsidRPr="00994F68">
        <w:rPr>
          <w:color w:val="000000" w:themeColor="text1"/>
        </w:rPr>
        <w:t xml:space="preserve">After </w:t>
      </w:r>
      <w:r w:rsidR="00FC390D">
        <w:rPr>
          <w:color w:val="000000" w:themeColor="text1"/>
        </w:rPr>
        <w:t>the group</w:t>
      </w:r>
      <w:r w:rsidR="00993479" w:rsidRPr="00994F68">
        <w:rPr>
          <w:color w:val="000000" w:themeColor="text1"/>
        </w:rPr>
        <w:t xml:space="preserve"> is done with the prevention list</w:t>
      </w:r>
      <w:r w:rsidR="00FC390D">
        <w:rPr>
          <w:color w:val="000000" w:themeColor="text1"/>
        </w:rPr>
        <w:t>, they plan to</w:t>
      </w:r>
      <w:r w:rsidR="00993479" w:rsidRPr="00994F68">
        <w:rPr>
          <w:color w:val="000000" w:themeColor="text1"/>
        </w:rPr>
        <w:t xml:space="preserve"> do a similar exercise with the limited distribution list.</w:t>
      </w:r>
      <w:r w:rsidR="00993479">
        <w:rPr>
          <w:color w:val="000000" w:themeColor="text1"/>
        </w:rPr>
        <w:t xml:space="preserve"> </w:t>
      </w:r>
      <w:r w:rsidR="00B570BF">
        <w:rPr>
          <w:color w:val="000000" w:themeColor="text1"/>
        </w:rPr>
        <w:t xml:space="preserve">                                                                                                   </w:t>
      </w:r>
    </w:p>
    <w:p w14:paraId="6A610890" w14:textId="77777777" w:rsidR="00F0593F" w:rsidRPr="00AE561D" w:rsidRDefault="00F0593F" w:rsidP="001C53C2">
      <w:pPr>
        <w:rPr>
          <w:color w:val="1B1C1E"/>
          <w:shd w:val="clear" w:color="auto" w:fill="FFFFFF"/>
        </w:rPr>
      </w:pPr>
    </w:p>
    <w:p w14:paraId="3407521B" w14:textId="6842FDBF" w:rsidR="00442209" w:rsidRDefault="00442209" w:rsidP="009E6B6E">
      <w:pPr>
        <w:rPr>
          <w:b/>
          <w:bCs/>
          <w:color w:val="000000"/>
        </w:rPr>
      </w:pPr>
      <w:r w:rsidRPr="00AE561D">
        <w:rPr>
          <w:color w:val="000000"/>
        </w:rPr>
        <w:t>5</w:t>
      </w:r>
      <w:r w:rsidR="006F4CA2" w:rsidRPr="00AE561D">
        <w:rPr>
          <w:color w:val="000000"/>
        </w:rPr>
        <w:t xml:space="preserve">.  </w:t>
      </w:r>
      <w:r w:rsidRPr="00AE561D">
        <w:rPr>
          <w:b/>
          <w:bCs/>
          <w:color w:val="000000"/>
        </w:rPr>
        <w:t>New Tas</w:t>
      </w:r>
      <w:r w:rsidR="00A90AE6" w:rsidRPr="00AE561D">
        <w:rPr>
          <w:b/>
          <w:bCs/>
          <w:color w:val="000000"/>
        </w:rPr>
        <w:t>k</w:t>
      </w:r>
      <w:r w:rsidR="00885181">
        <w:rPr>
          <w:b/>
          <w:bCs/>
          <w:color w:val="000000"/>
        </w:rPr>
        <w:t>s</w:t>
      </w:r>
      <w:r w:rsidR="00A90AE6" w:rsidRPr="00AE561D">
        <w:rPr>
          <w:b/>
          <w:bCs/>
          <w:color w:val="000000"/>
        </w:rPr>
        <w:t>/Discussion</w:t>
      </w:r>
      <w:r w:rsidRPr="00AE561D">
        <w:rPr>
          <w:b/>
          <w:bCs/>
          <w:color w:val="000000"/>
        </w:rPr>
        <w:t>:</w:t>
      </w:r>
    </w:p>
    <w:p w14:paraId="08707E0B" w14:textId="5EA013C8" w:rsidR="00AB52D5" w:rsidRDefault="00AB52D5" w:rsidP="009E6B6E">
      <w:pPr>
        <w:rPr>
          <w:b/>
          <w:bCs/>
          <w:color w:val="000000"/>
        </w:rPr>
      </w:pPr>
    </w:p>
    <w:p w14:paraId="3E23CACE" w14:textId="4FE3ADC4" w:rsidR="00AB52D5" w:rsidRPr="00FC390D" w:rsidRDefault="00FC390D" w:rsidP="009E6B6E">
      <w:pPr>
        <w:rPr>
          <w:bCs/>
          <w:color w:val="000000"/>
        </w:rPr>
      </w:pPr>
      <w:r>
        <w:rPr>
          <w:bCs/>
          <w:color w:val="000000"/>
        </w:rPr>
        <w:t xml:space="preserve">Springer asked if any intervention is planned to prevent the spread of the Acacia </w:t>
      </w:r>
      <w:r w:rsidR="00781774">
        <w:rPr>
          <w:bCs/>
          <w:color w:val="000000"/>
        </w:rPr>
        <w:t>w</w:t>
      </w:r>
      <w:r>
        <w:rPr>
          <w:bCs/>
          <w:color w:val="000000"/>
        </w:rPr>
        <w:t>hitefly, which was highlighted in a HDOA N</w:t>
      </w:r>
      <w:r w:rsidR="00AB52D5" w:rsidRPr="00FC390D">
        <w:rPr>
          <w:bCs/>
          <w:color w:val="000000"/>
        </w:rPr>
        <w:t xml:space="preserve">ew Pest </w:t>
      </w:r>
      <w:r w:rsidR="004B48E0">
        <w:rPr>
          <w:bCs/>
          <w:color w:val="000000"/>
        </w:rPr>
        <w:t>A</w:t>
      </w:r>
      <w:r w:rsidR="00AB52D5" w:rsidRPr="00FC390D">
        <w:rPr>
          <w:bCs/>
          <w:color w:val="000000"/>
        </w:rPr>
        <w:t>lert</w:t>
      </w:r>
      <w:r>
        <w:rPr>
          <w:bCs/>
          <w:color w:val="000000"/>
        </w:rPr>
        <w:t xml:space="preserve"> in December</w:t>
      </w:r>
      <w:r w:rsidR="00781774">
        <w:rPr>
          <w:bCs/>
          <w:color w:val="000000"/>
        </w:rPr>
        <w:t xml:space="preserve"> 2021</w:t>
      </w:r>
      <w:r>
        <w:rPr>
          <w:bCs/>
          <w:color w:val="000000"/>
        </w:rPr>
        <w:t>.  Darcy said that t</w:t>
      </w:r>
      <w:r w:rsidR="00AB52D5" w:rsidRPr="00FC390D">
        <w:rPr>
          <w:bCs/>
          <w:color w:val="000000"/>
        </w:rPr>
        <w:t>his whitefly is already well established</w:t>
      </w:r>
      <w:r w:rsidR="00EA4C38">
        <w:rPr>
          <w:bCs/>
          <w:color w:val="000000"/>
        </w:rPr>
        <w:t xml:space="preserve"> and fairly widespread</w:t>
      </w:r>
      <w:r w:rsidR="00AB52D5" w:rsidRPr="00FC390D">
        <w:rPr>
          <w:bCs/>
          <w:color w:val="000000"/>
        </w:rPr>
        <w:t xml:space="preserve"> on Oahu.</w:t>
      </w:r>
      <w:r w:rsidR="007317E6">
        <w:rPr>
          <w:bCs/>
          <w:color w:val="000000"/>
        </w:rPr>
        <w:t xml:space="preserve">  PQB does not have any plans at this time to </w:t>
      </w:r>
      <w:r w:rsidR="00EA4C38">
        <w:rPr>
          <w:bCs/>
          <w:color w:val="000000"/>
        </w:rPr>
        <w:t>create an interim rule or other mechanism to further regulate interisland movement of material to limit the spread of this whitefly.</w:t>
      </w:r>
    </w:p>
    <w:p w14:paraId="0DF52E65" w14:textId="1201946A" w:rsidR="007C5EC6" w:rsidRPr="00FC390D" w:rsidRDefault="007C5EC6" w:rsidP="009E6B6E">
      <w:pPr>
        <w:rPr>
          <w:bCs/>
          <w:color w:val="000000"/>
        </w:rPr>
      </w:pPr>
    </w:p>
    <w:p w14:paraId="61A75111" w14:textId="54622A13" w:rsidR="007C5EC6" w:rsidRPr="00EA4C38" w:rsidRDefault="00781774" w:rsidP="009E6B6E">
      <w:pPr>
        <w:rPr>
          <w:bCs/>
          <w:color w:val="000000"/>
        </w:rPr>
      </w:pPr>
      <w:r>
        <w:rPr>
          <w:bCs/>
          <w:color w:val="000000"/>
        </w:rPr>
        <w:t>There was discussion of having a r</w:t>
      </w:r>
      <w:r w:rsidR="007C5EC6" w:rsidRPr="00EA4C38">
        <w:rPr>
          <w:bCs/>
          <w:color w:val="000000"/>
        </w:rPr>
        <w:t>eview of the HISC/CGAPS strategies</w:t>
      </w:r>
      <w:r>
        <w:rPr>
          <w:bCs/>
          <w:color w:val="000000"/>
        </w:rPr>
        <w:t xml:space="preserve"> and tasks that the W</w:t>
      </w:r>
      <w:r w:rsidR="004B48E0">
        <w:rPr>
          <w:bCs/>
          <w:color w:val="000000"/>
        </w:rPr>
        <w:t>G</w:t>
      </w:r>
      <w:r>
        <w:rPr>
          <w:bCs/>
          <w:color w:val="000000"/>
        </w:rPr>
        <w:t xml:space="preserve"> is intended to carry out</w:t>
      </w:r>
      <w:r w:rsidR="007C5EC6" w:rsidRPr="00EA4C38">
        <w:rPr>
          <w:bCs/>
          <w:color w:val="000000"/>
        </w:rPr>
        <w:t xml:space="preserve"> and tracking </w:t>
      </w:r>
      <w:r>
        <w:rPr>
          <w:bCs/>
          <w:color w:val="000000"/>
        </w:rPr>
        <w:t>our</w:t>
      </w:r>
      <w:r w:rsidR="007C5EC6" w:rsidRPr="00EA4C38">
        <w:rPr>
          <w:bCs/>
          <w:color w:val="000000"/>
        </w:rPr>
        <w:t xml:space="preserve"> progress</w:t>
      </w:r>
      <w:r>
        <w:rPr>
          <w:bCs/>
          <w:color w:val="000000"/>
        </w:rPr>
        <w:t xml:space="preserve"> to date.  This would help the group identify areas where we would like to </w:t>
      </w:r>
      <w:r w:rsidR="004B48E0">
        <w:rPr>
          <w:bCs/>
          <w:color w:val="000000"/>
        </w:rPr>
        <w:t>focus our efforts this year</w:t>
      </w:r>
      <w:r>
        <w:rPr>
          <w:bCs/>
          <w:color w:val="000000"/>
        </w:rPr>
        <w:t xml:space="preserve">.  </w:t>
      </w:r>
      <w:r w:rsidR="007C5EC6" w:rsidRPr="00EA4C38">
        <w:rPr>
          <w:bCs/>
          <w:color w:val="000000"/>
        </w:rPr>
        <w:t xml:space="preserve">The WG chairs will review the tracking document </w:t>
      </w:r>
      <w:r w:rsidR="004B48E0">
        <w:rPr>
          <w:bCs/>
          <w:color w:val="000000"/>
        </w:rPr>
        <w:t xml:space="preserve">prepared by HISC and CGAPS </w:t>
      </w:r>
      <w:r w:rsidR="007C5EC6" w:rsidRPr="00EA4C38">
        <w:rPr>
          <w:bCs/>
          <w:color w:val="000000"/>
        </w:rPr>
        <w:t xml:space="preserve">and this can be an item that the whole group can review at the next quarterly meeting. </w:t>
      </w:r>
    </w:p>
    <w:p w14:paraId="66CEE7B3" w14:textId="77777777" w:rsidR="001227FB" w:rsidRDefault="001227FB" w:rsidP="009E6B6E">
      <w:pPr>
        <w:rPr>
          <w:bCs/>
          <w:color w:val="000000"/>
        </w:rPr>
      </w:pPr>
    </w:p>
    <w:p w14:paraId="733ECF76" w14:textId="16719BAC" w:rsidR="007C5EC6" w:rsidRPr="007C5EC6" w:rsidRDefault="007C5EC6" w:rsidP="009E6B6E">
      <w:pPr>
        <w:rPr>
          <w:bCs/>
          <w:color w:val="000000"/>
        </w:rPr>
      </w:pPr>
      <w:r w:rsidRPr="00EA4C38">
        <w:rPr>
          <w:bCs/>
          <w:color w:val="000000"/>
        </w:rPr>
        <w:t xml:space="preserve">Darcy suggested a communication task </w:t>
      </w:r>
      <w:r w:rsidR="001227FB">
        <w:rPr>
          <w:bCs/>
          <w:color w:val="000000"/>
        </w:rPr>
        <w:t>to educate</w:t>
      </w:r>
      <w:r w:rsidRPr="00EA4C38">
        <w:rPr>
          <w:bCs/>
          <w:color w:val="000000"/>
        </w:rPr>
        <w:t xml:space="preserve"> people </w:t>
      </w:r>
      <w:r w:rsidR="004B48E0">
        <w:rPr>
          <w:bCs/>
          <w:color w:val="000000"/>
        </w:rPr>
        <w:t>about</w:t>
      </w:r>
      <w:r w:rsidRPr="00EA4C38">
        <w:rPr>
          <w:bCs/>
          <w:color w:val="000000"/>
        </w:rPr>
        <w:t xml:space="preserve"> state and federal regulations</w:t>
      </w:r>
      <w:r w:rsidR="001227FB">
        <w:rPr>
          <w:bCs/>
          <w:color w:val="000000"/>
        </w:rPr>
        <w:t xml:space="preserve"> that </w:t>
      </w:r>
      <w:r w:rsidRPr="00EA4C38">
        <w:rPr>
          <w:bCs/>
          <w:color w:val="000000"/>
        </w:rPr>
        <w:t>prohibit</w:t>
      </w:r>
      <w:r w:rsidR="001227FB">
        <w:rPr>
          <w:bCs/>
          <w:color w:val="000000"/>
        </w:rPr>
        <w:t xml:space="preserve"> or regulate</w:t>
      </w:r>
      <w:r w:rsidRPr="00EA4C38">
        <w:rPr>
          <w:bCs/>
          <w:color w:val="000000"/>
        </w:rPr>
        <w:t xml:space="preserve"> </w:t>
      </w:r>
      <w:r w:rsidR="001227FB">
        <w:rPr>
          <w:bCs/>
          <w:color w:val="000000"/>
        </w:rPr>
        <w:t>purchases</w:t>
      </w:r>
      <w:r w:rsidRPr="00EA4C38">
        <w:rPr>
          <w:bCs/>
          <w:color w:val="000000"/>
        </w:rPr>
        <w:t xml:space="preserve"> through the internet </w:t>
      </w:r>
      <w:r w:rsidR="001227FB">
        <w:rPr>
          <w:bCs/>
          <w:color w:val="000000"/>
        </w:rPr>
        <w:t>to prevent the spread of invasive species.  Helmuth noted that as well as the public</w:t>
      </w:r>
      <w:r w:rsidR="004B48E0">
        <w:rPr>
          <w:bCs/>
          <w:color w:val="000000"/>
        </w:rPr>
        <w:t>,</w:t>
      </w:r>
      <w:r w:rsidR="001227FB">
        <w:rPr>
          <w:bCs/>
          <w:color w:val="000000"/>
        </w:rPr>
        <w:t xml:space="preserve"> large internet companies have compliance officers that we can contact to set out what these rules are with respect to Hawaii.  </w:t>
      </w:r>
    </w:p>
    <w:p w14:paraId="1C0B4E55" w14:textId="77777777" w:rsidR="009B1328" w:rsidRPr="00AE561D" w:rsidRDefault="009B1328" w:rsidP="009D5C92">
      <w:pPr>
        <w:rPr>
          <w:color w:val="000000" w:themeColor="text1"/>
        </w:rPr>
      </w:pPr>
    </w:p>
    <w:p w14:paraId="42EC77E1" w14:textId="778F2969" w:rsidR="009F76E2" w:rsidRPr="00AE561D" w:rsidRDefault="00FD050C" w:rsidP="009D5C92">
      <w:pPr>
        <w:rPr>
          <w:color w:val="000000" w:themeColor="text1"/>
        </w:rPr>
      </w:pPr>
      <w:r w:rsidRPr="00AE561D">
        <w:rPr>
          <w:color w:val="000000" w:themeColor="text1"/>
        </w:rPr>
        <w:t>6</w:t>
      </w:r>
      <w:r w:rsidR="00465845" w:rsidRPr="00AE561D">
        <w:rPr>
          <w:b/>
          <w:bCs/>
          <w:color w:val="000000" w:themeColor="text1"/>
        </w:rPr>
        <w:t xml:space="preserve">. </w:t>
      </w:r>
      <w:r w:rsidR="009D5C92" w:rsidRPr="00AE561D">
        <w:rPr>
          <w:b/>
          <w:bCs/>
          <w:color w:val="000000" w:themeColor="text1"/>
        </w:rPr>
        <w:t xml:space="preserve"> </w:t>
      </w:r>
      <w:r w:rsidR="00AE561D" w:rsidRPr="00AE561D">
        <w:rPr>
          <w:b/>
          <w:bCs/>
          <w:color w:val="000000" w:themeColor="text1"/>
        </w:rPr>
        <w:t>Next meeting:</w:t>
      </w:r>
      <w:r w:rsidR="00AE561D" w:rsidRPr="00AE561D">
        <w:rPr>
          <w:color w:val="000000" w:themeColor="text1"/>
        </w:rPr>
        <w:t xml:space="preserve"> Helmuth</w:t>
      </w:r>
      <w:r w:rsidR="00465845" w:rsidRPr="00AE561D">
        <w:rPr>
          <w:color w:val="000000" w:themeColor="text1"/>
        </w:rPr>
        <w:t xml:space="preserve"> wrapped up the meeting, thanked participants, and indicated we will se</w:t>
      </w:r>
      <w:r w:rsidR="009E6B6E" w:rsidRPr="00AE561D">
        <w:rPr>
          <w:color w:val="000000" w:themeColor="text1"/>
        </w:rPr>
        <w:t xml:space="preserve">t a date for the next quarterly meeting which will be in </w:t>
      </w:r>
      <w:r w:rsidR="00AE561D">
        <w:rPr>
          <w:color w:val="000000" w:themeColor="text1"/>
        </w:rPr>
        <w:t>April</w:t>
      </w:r>
      <w:r w:rsidR="009E6B6E" w:rsidRPr="00AE561D">
        <w:rPr>
          <w:color w:val="000000" w:themeColor="text1"/>
        </w:rPr>
        <w:t xml:space="preserve"> 202</w:t>
      </w:r>
      <w:r w:rsidR="00442209" w:rsidRPr="00AE561D">
        <w:rPr>
          <w:color w:val="000000" w:themeColor="text1"/>
        </w:rPr>
        <w:t>2</w:t>
      </w:r>
      <w:r w:rsidR="009E6B6E" w:rsidRPr="00AE561D">
        <w:rPr>
          <w:color w:val="000000" w:themeColor="text1"/>
        </w:rPr>
        <w:t>.</w:t>
      </w:r>
    </w:p>
    <w:p w14:paraId="5183CA8A" w14:textId="77777777" w:rsidR="0029401B" w:rsidRPr="00AE561D" w:rsidRDefault="0029401B">
      <w:pPr>
        <w:rPr>
          <w:color w:val="000000" w:themeColor="text1"/>
        </w:rPr>
      </w:pPr>
    </w:p>
    <w:sectPr w:rsidR="0029401B" w:rsidRPr="00AE561D" w:rsidSect="00B47A87">
      <w:headerReference w:type="even" r:id="rId9"/>
      <w:headerReference w:type="default" r:id="rId10"/>
      <w:footerReference w:type="even" r:id="rId11"/>
      <w:footerReference w:type="default" r:id="rId12"/>
      <w:headerReference w:type="first" r:id="rId13"/>
      <w:footerReference w:type="first" r:id="rId14"/>
      <w:pgSz w:w="12240" w:h="15840"/>
      <w:pgMar w:top="1296" w:right="1008"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1584" w14:textId="77777777" w:rsidR="0032776D" w:rsidRDefault="0032776D" w:rsidP="00EE6C3F">
      <w:r>
        <w:separator/>
      </w:r>
    </w:p>
  </w:endnote>
  <w:endnote w:type="continuationSeparator" w:id="0">
    <w:p w14:paraId="4E6F6F66" w14:textId="77777777" w:rsidR="0032776D" w:rsidRDefault="0032776D" w:rsidP="00EE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367006"/>
      <w:docPartObj>
        <w:docPartGallery w:val="Page Numbers (Bottom of Page)"/>
        <w:docPartUnique/>
      </w:docPartObj>
    </w:sdtPr>
    <w:sdtEndPr>
      <w:rPr>
        <w:rStyle w:val="PageNumber"/>
      </w:rPr>
    </w:sdtEndPr>
    <w:sdtContent>
      <w:p w14:paraId="504FB9D8" w14:textId="2308D59B" w:rsidR="00EE6C3F" w:rsidRDefault="00EE6C3F" w:rsidP="001B70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0678A8" w14:textId="77777777" w:rsidR="00EE6C3F" w:rsidRDefault="00EE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4288502"/>
      <w:docPartObj>
        <w:docPartGallery w:val="Page Numbers (Bottom of Page)"/>
        <w:docPartUnique/>
      </w:docPartObj>
    </w:sdtPr>
    <w:sdtEndPr>
      <w:rPr>
        <w:rStyle w:val="PageNumber"/>
      </w:rPr>
    </w:sdtEndPr>
    <w:sdtContent>
      <w:p w14:paraId="370A3304" w14:textId="6D104C05" w:rsidR="00EE6C3F" w:rsidRDefault="00EE6C3F" w:rsidP="001B70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7F3A2" w14:textId="77777777" w:rsidR="00EE6C3F" w:rsidRDefault="00EE6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2D31" w14:textId="77777777" w:rsidR="004966F3" w:rsidRDefault="0049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2DBF" w14:textId="77777777" w:rsidR="0032776D" w:rsidRDefault="0032776D" w:rsidP="00EE6C3F">
      <w:r>
        <w:separator/>
      </w:r>
    </w:p>
  </w:footnote>
  <w:footnote w:type="continuationSeparator" w:id="0">
    <w:p w14:paraId="1AD5AEBE" w14:textId="77777777" w:rsidR="0032776D" w:rsidRDefault="0032776D" w:rsidP="00EE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7AA" w14:textId="77777777" w:rsidR="004966F3" w:rsidRDefault="0049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7C55" w14:textId="77777777" w:rsidR="004966F3" w:rsidRDefault="00496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A95" w14:textId="77777777" w:rsidR="004966F3" w:rsidRDefault="0049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F95"/>
    <w:multiLevelType w:val="multilevel"/>
    <w:tmpl w:val="97729B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D23075"/>
    <w:multiLevelType w:val="multilevel"/>
    <w:tmpl w:val="1812D430"/>
    <w:lvl w:ilvl="0">
      <w:start w:val="1"/>
      <w:numFmt w:val="decimal"/>
      <w:lvlText w:val="%1."/>
      <w:lvlJc w:val="left"/>
      <w:pPr>
        <w:ind w:left="50" w:hanging="360"/>
      </w:pPr>
    </w:lvl>
    <w:lvl w:ilvl="1">
      <w:start w:val="1"/>
      <w:numFmt w:val="lowerLetter"/>
      <w:lvlText w:val="%2."/>
      <w:lvlJc w:val="left"/>
      <w:pPr>
        <w:ind w:left="770" w:hanging="360"/>
      </w:pPr>
    </w:lvl>
    <w:lvl w:ilvl="2">
      <w:start w:val="1"/>
      <w:numFmt w:val="lowerRoman"/>
      <w:lvlText w:val="%3."/>
      <w:lvlJc w:val="right"/>
      <w:pPr>
        <w:ind w:left="1490" w:hanging="180"/>
      </w:pPr>
    </w:lvl>
    <w:lvl w:ilvl="3">
      <w:start w:val="1"/>
      <w:numFmt w:val="decimal"/>
      <w:lvlText w:val="%4."/>
      <w:lvlJc w:val="left"/>
      <w:pPr>
        <w:ind w:left="2210" w:hanging="360"/>
      </w:pPr>
    </w:lvl>
    <w:lvl w:ilvl="4">
      <w:start w:val="1"/>
      <w:numFmt w:val="lowerLetter"/>
      <w:lvlText w:val="%5."/>
      <w:lvlJc w:val="left"/>
      <w:pPr>
        <w:ind w:left="2930" w:hanging="360"/>
      </w:pPr>
    </w:lvl>
    <w:lvl w:ilvl="5">
      <w:start w:val="1"/>
      <w:numFmt w:val="lowerRoman"/>
      <w:lvlText w:val="%6."/>
      <w:lvlJc w:val="right"/>
      <w:pPr>
        <w:ind w:left="3650" w:hanging="180"/>
      </w:pPr>
    </w:lvl>
    <w:lvl w:ilvl="6">
      <w:start w:val="1"/>
      <w:numFmt w:val="decimal"/>
      <w:lvlText w:val="%7."/>
      <w:lvlJc w:val="left"/>
      <w:pPr>
        <w:ind w:left="4370" w:hanging="360"/>
      </w:pPr>
    </w:lvl>
    <w:lvl w:ilvl="7">
      <w:start w:val="1"/>
      <w:numFmt w:val="lowerLetter"/>
      <w:lvlText w:val="%8."/>
      <w:lvlJc w:val="left"/>
      <w:pPr>
        <w:ind w:left="5090" w:hanging="360"/>
      </w:pPr>
    </w:lvl>
    <w:lvl w:ilvl="8">
      <w:start w:val="1"/>
      <w:numFmt w:val="lowerRoman"/>
      <w:lvlText w:val="%9."/>
      <w:lvlJc w:val="right"/>
      <w:pPr>
        <w:ind w:left="5810" w:hanging="180"/>
      </w:pPr>
    </w:lvl>
  </w:abstractNum>
  <w:abstractNum w:abstractNumId="2" w15:restartNumberingAfterBreak="0">
    <w:nsid w:val="19B43636"/>
    <w:multiLevelType w:val="hybridMultilevel"/>
    <w:tmpl w:val="9F9A7A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EB3035"/>
    <w:multiLevelType w:val="multilevel"/>
    <w:tmpl w:val="F0B26652"/>
    <w:lvl w:ilvl="0">
      <w:start w:val="1"/>
      <w:numFmt w:val="decimal"/>
      <w:lvlText w:val="%1."/>
      <w:lvlJc w:val="left"/>
      <w:pPr>
        <w:ind w:left="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D7C4AA2"/>
    <w:multiLevelType w:val="multilevel"/>
    <w:tmpl w:val="8976E1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4944D6"/>
    <w:multiLevelType w:val="hybridMultilevel"/>
    <w:tmpl w:val="1812D430"/>
    <w:lvl w:ilvl="0" w:tplc="0409000F">
      <w:start w:val="1"/>
      <w:numFmt w:val="decimal"/>
      <w:lvlText w:val="%1."/>
      <w:lvlJc w:val="left"/>
      <w:pPr>
        <w:ind w:left="50" w:hanging="360"/>
      </w:pPr>
    </w:lvl>
    <w:lvl w:ilvl="1" w:tplc="04090019" w:tentative="1">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6" w15:restartNumberingAfterBreak="0">
    <w:nsid w:val="2C934A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E055CA"/>
    <w:multiLevelType w:val="multilevel"/>
    <w:tmpl w:val="97729B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75A6907"/>
    <w:multiLevelType w:val="hybridMultilevel"/>
    <w:tmpl w:val="DFCA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91B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FA06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6D6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4F232E"/>
    <w:multiLevelType w:val="multilevel"/>
    <w:tmpl w:val="F0B26652"/>
    <w:lvl w:ilvl="0">
      <w:start w:val="1"/>
      <w:numFmt w:val="decimal"/>
      <w:lvlText w:val="%1."/>
      <w:lvlJc w:val="left"/>
      <w:pPr>
        <w:ind w:left="5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0"/>
  </w:num>
  <w:num w:numId="4">
    <w:abstractNumId w:val="9"/>
  </w:num>
  <w:num w:numId="5">
    <w:abstractNumId w:val="11"/>
  </w:num>
  <w:num w:numId="6">
    <w:abstractNumId w:val="8"/>
  </w:num>
  <w:num w:numId="7">
    <w:abstractNumId w:val="6"/>
  </w:num>
  <w:num w:numId="8">
    <w:abstractNumId w:val="5"/>
  </w:num>
  <w:num w:numId="9">
    <w:abstractNumId w:val="12"/>
  </w:num>
  <w:num w:numId="10">
    <w:abstractNumId w:val="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25"/>
    <w:rsid w:val="00006447"/>
    <w:rsid w:val="0000664D"/>
    <w:rsid w:val="00015FBF"/>
    <w:rsid w:val="000516D8"/>
    <w:rsid w:val="00055840"/>
    <w:rsid w:val="00060B69"/>
    <w:rsid w:val="00083B16"/>
    <w:rsid w:val="000858C8"/>
    <w:rsid w:val="00096A80"/>
    <w:rsid w:val="000A0526"/>
    <w:rsid w:val="000A40BB"/>
    <w:rsid w:val="000B72AE"/>
    <w:rsid w:val="000C563E"/>
    <w:rsid w:val="000C6465"/>
    <w:rsid w:val="000C6AD0"/>
    <w:rsid w:val="000D7234"/>
    <w:rsid w:val="000D785D"/>
    <w:rsid w:val="000E0E58"/>
    <w:rsid w:val="000E1B01"/>
    <w:rsid w:val="000E4D78"/>
    <w:rsid w:val="000F1B81"/>
    <w:rsid w:val="000F21D7"/>
    <w:rsid w:val="000F50EA"/>
    <w:rsid w:val="001012C6"/>
    <w:rsid w:val="00115982"/>
    <w:rsid w:val="00120FCF"/>
    <w:rsid w:val="001227FB"/>
    <w:rsid w:val="00125898"/>
    <w:rsid w:val="00126412"/>
    <w:rsid w:val="00134631"/>
    <w:rsid w:val="00135A4E"/>
    <w:rsid w:val="00136F79"/>
    <w:rsid w:val="00140303"/>
    <w:rsid w:val="0014241D"/>
    <w:rsid w:val="00174A0F"/>
    <w:rsid w:val="00175747"/>
    <w:rsid w:val="00181D25"/>
    <w:rsid w:val="00185F80"/>
    <w:rsid w:val="00192A59"/>
    <w:rsid w:val="00195F72"/>
    <w:rsid w:val="001A09C3"/>
    <w:rsid w:val="001A4016"/>
    <w:rsid w:val="001A5904"/>
    <w:rsid w:val="001A76D6"/>
    <w:rsid w:val="001B46FF"/>
    <w:rsid w:val="001B55D1"/>
    <w:rsid w:val="001B70D4"/>
    <w:rsid w:val="001C3709"/>
    <w:rsid w:val="001C53C2"/>
    <w:rsid w:val="001C7290"/>
    <w:rsid w:val="001D1A33"/>
    <w:rsid w:val="001D3997"/>
    <w:rsid w:val="001E2FEC"/>
    <w:rsid w:val="001F48FE"/>
    <w:rsid w:val="001F5FEF"/>
    <w:rsid w:val="00212D32"/>
    <w:rsid w:val="0021407B"/>
    <w:rsid w:val="002153C6"/>
    <w:rsid w:val="0022342B"/>
    <w:rsid w:val="00230174"/>
    <w:rsid w:val="0024022C"/>
    <w:rsid w:val="0024410D"/>
    <w:rsid w:val="00251197"/>
    <w:rsid w:val="0027184D"/>
    <w:rsid w:val="0027563B"/>
    <w:rsid w:val="002828F9"/>
    <w:rsid w:val="00286827"/>
    <w:rsid w:val="00286E69"/>
    <w:rsid w:val="00292447"/>
    <w:rsid w:val="0029401B"/>
    <w:rsid w:val="002A0E3D"/>
    <w:rsid w:val="002A78AF"/>
    <w:rsid w:val="002B5846"/>
    <w:rsid w:val="002C3012"/>
    <w:rsid w:val="00301516"/>
    <w:rsid w:val="00313785"/>
    <w:rsid w:val="003143E0"/>
    <w:rsid w:val="00322AF4"/>
    <w:rsid w:val="003238DF"/>
    <w:rsid w:val="00325E16"/>
    <w:rsid w:val="0032776D"/>
    <w:rsid w:val="003439A6"/>
    <w:rsid w:val="00355A32"/>
    <w:rsid w:val="00362EB3"/>
    <w:rsid w:val="003746FD"/>
    <w:rsid w:val="00386AD8"/>
    <w:rsid w:val="00396275"/>
    <w:rsid w:val="003B6499"/>
    <w:rsid w:val="003D0A4B"/>
    <w:rsid w:val="003D6F60"/>
    <w:rsid w:val="003E5817"/>
    <w:rsid w:val="00413745"/>
    <w:rsid w:val="00423F50"/>
    <w:rsid w:val="00425CE2"/>
    <w:rsid w:val="00436EEA"/>
    <w:rsid w:val="00442209"/>
    <w:rsid w:val="00465845"/>
    <w:rsid w:val="00473446"/>
    <w:rsid w:val="00477A19"/>
    <w:rsid w:val="00494444"/>
    <w:rsid w:val="004966F3"/>
    <w:rsid w:val="004A5324"/>
    <w:rsid w:val="004A7AE4"/>
    <w:rsid w:val="004B48E0"/>
    <w:rsid w:val="004B53AF"/>
    <w:rsid w:val="004B5CEA"/>
    <w:rsid w:val="004C1BDD"/>
    <w:rsid w:val="004C77F9"/>
    <w:rsid w:val="004D6D0B"/>
    <w:rsid w:val="004D728E"/>
    <w:rsid w:val="00517617"/>
    <w:rsid w:val="0052068E"/>
    <w:rsid w:val="00532EBA"/>
    <w:rsid w:val="00540696"/>
    <w:rsid w:val="005618C5"/>
    <w:rsid w:val="00581FE5"/>
    <w:rsid w:val="00590C24"/>
    <w:rsid w:val="0059301F"/>
    <w:rsid w:val="00594776"/>
    <w:rsid w:val="00595EAB"/>
    <w:rsid w:val="005A3444"/>
    <w:rsid w:val="005B3653"/>
    <w:rsid w:val="005B3D9F"/>
    <w:rsid w:val="005B6E98"/>
    <w:rsid w:val="005C186D"/>
    <w:rsid w:val="005E2791"/>
    <w:rsid w:val="005F0E72"/>
    <w:rsid w:val="005F1D48"/>
    <w:rsid w:val="005F4369"/>
    <w:rsid w:val="005F73A3"/>
    <w:rsid w:val="00602131"/>
    <w:rsid w:val="00607DD9"/>
    <w:rsid w:val="00612B2F"/>
    <w:rsid w:val="00617FFE"/>
    <w:rsid w:val="00633600"/>
    <w:rsid w:val="00647ECB"/>
    <w:rsid w:val="00657AD5"/>
    <w:rsid w:val="00657E00"/>
    <w:rsid w:val="0066463A"/>
    <w:rsid w:val="00674B4D"/>
    <w:rsid w:val="0068178C"/>
    <w:rsid w:val="00692418"/>
    <w:rsid w:val="006925A4"/>
    <w:rsid w:val="00692EFD"/>
    <w:rsid w:val="00693F35"/>
    <w:rsid w:val="006C331A"/>
    <w:rsid w:val="006D0120"/>
    <w:rsid w:val="006E0A0E"/>
    <w:rsid w:val="006E4886"/>
    <w:rsid w:val="006F442D"/>
    <w:rsid w:val="006F4CA2"/>
    <w:rsid w:val="0070000F"/>
    <w:rsid w:val="007019E2"/>
    <w:rsid w:val="00701DC6"/>
    <w:rsid w:val="00705F8D"/>
    <w:rsid w:val="00714C80"/>
    <w:rsid w:val="007274CB"/>
    <w:rsid w:val="007317E6"/>
    <w:rsid w:val="007335EF"/>
    <w:rsid w:val="00744331"/>
    <w:rsid w:val="00744638"/>
    <w:rsid w:val="0075070A"/>
    <w:rsid w:val="00766AA1"/>
    <w:rsid w:val="00766CD2"/>
    <w:rsid w:val="00781774"/>
    <w:rsid w:val="00781BF3"/>
    <w:rsid w:val="00790C39"/>
    <w:rsid w:val="00797DF5"/>
    <w:rsid w:val="007B1755"/>
    <w:rsid w:val="007B789B"/>
    <w:rsid w:val="007B7AEC"/>
    <w:rsid w:val="007C0715"/>
    <w:rsid w:val="007C5EC6"/>
    <w:rsid w:val="007C6C39"/>
    <w:rsid w:val="007D104A"/>
    <w:rsid w:val="007D19A1"/>
    <w:rsid w:val="007D5D39"/>
    <w:rsid w:val="00814DC8"/>
    <w:rsid w:val="0081734C"/>
    <w:rsid w:val="00836661"/>
    <w:rsid w:val="00847E6B"/>
    <w:rsid w:val="00854A8E"/>
    <w:rsid w:val="00861B15"/>
    <w:rsid w:val="0086736D"/>
    <w:rsid w:val="0088453C"/>
    <w:rsid w:val="00885181"/>
    <w:rsid w:val="00886CCB"/>
    <w:rsid w:val="00891E1F"/>
    <w:rsid w:val="00893773"/>
    <w:rsid w:val="0089419D"/>
    <w:rsid w:val="0089625F"/>
    <w:rsid w:val="008A2AA4"/>
    <w:rsid w:val="008B1C4B"/>
    <w:rsid w:val="008B3725"/>
    <w:rsid w:val="008B4BEA"/>
    <w:rsid w:val="008B5ACC"/>
    <w:rsid w:val="008C1B29"/>
    <w:rsid w:val="008C1E67"/>
    <w:rsid w:val="008C4608"/>
    <w:rsid w:val="008E7E9F"/>
    <w:rsid w:val="008F39BF"/>
    <w:rsid w:val="00920921"/>
    <w:rsid w:val="00930C32"/>
    <w:rsid w:val="00936244"/>
    <w:rsid w:val="00952DED"/>
    <w:rsid w:val="00973C72"/>
    <w:rsid w:val="00984F00"/>
    <w:rsid w:val="0098600C"/>
    <w:rsid w:val="00993479"/>
    <w:rsid w:val="00994F68"/>
    <w:rsid w:val="009A10B1"/>
    <w:rsid w:val="009A7610"/>
    <w:rsid w:val="009B1328"/>
    <w:rsid w:val="009C1C98"/>
    <w:rsid w:val="009D47F8"/>
    <w:rsid w:val="009D5C92"/>
    <w:rsid w:val="009D764B"/>
    <w:rsid w:val="009E3C55"/>
    <w:rsid w:val="009E5F17"/>
    <w:rsid w:val="009E6B6E"/>
    <w:rsid w:val="009F0927"/>
    <w:rsid w:val="009F24D0"/>
    <w:rsid w:val="009F3EFF"/>
    <w:rsid w:val="009F76E2"/>
    <w:rsid w:val="00A15C8E"/>
    <w:rsid w:val="00A37F43"/>
    <w:rsid w:val="00A55761"/>
    <w:rsid w:val="00A64696"/>
    <w:rsid w:val="00A6559E"/>
    <w:rsid w:val="00A7086C"/>
    <w:rsid w:val="00A708BD"/>
    <w:rsid w:val="00A71EF8"/>
    <w:rsid w:val="00A735AE"/>
    <w:rsid w:val="00A83F3D"/>
    <w:rsid w:val="00A900BA"/>
    <w:rsid w:val="00A9031A"/>
    <w:rsid w:val="00A90AE6"/>
    <w:rsid w:val="00AA238A"/>
    <w:rsid w:val="00AA6C96"/>
    <w:rsid w:val="00AB52D5"/>
    <w:rsid w:val="00AC2E78"/>
    <w:rsid w:val="00AC3D64"/>
    <w:rsid w:val="00AC6F15"/>
    <w:rsid w:val="00AC700B"/>
    <w:rsid w:val="00AD3DD3"/>
    <w:rsid w:val="00AE53BD"/>
    <w:rsid w:val="00AE561D"/>
    <w:rsid w:val="00AE78EA"/>
    <w:rsid w:val="00AF2569"/>
    <w:rsid w:val="00AF4ABF"/>
    <w:rsid w:val="00AF54AE"/>
    <w:rsid w:val="00AF6E95"/>
    <w:rsid w:val="00B3341A"/>
    <w:rsid w:val="00B47A87"/>
    <w:rsid w:val="00B533E8"/>
    <w:rsid w:val="00B54921"/>
    <w:rsid w:val="00B570BF"/>
    <w:rsid w:val="00B64658"/>
    <w:rsid w:val="00B673D4"/>
    <w:rsid w:val="00B75D80"/>
    <w:rsid w:val="00B902AC"/>
    <w:rsid w:val="00B9079A"/>
    <w:rsid w:val="00B95BB9"/>
    <w:rsid w:val="00BA042D"/>
    <w:rsid w:val="00BB3639"/>
    <w:rsid w:val="00BB5ABD"/>
    <w:rsid w:val="00BC10E9"/>
    <w:rsid w:val="00BC368F"/>
    <w:rsid w:val="00BC39A8"/>
    <w:rsid w:val="00BC7BE9"/>
    <w:rsid w:val="00BE4726"/>
    <w:rsid w:val="00BF0AF0"/>
    <w:rsid w:val="00BF7F98"/>
    <w:rsid w:val="00C07735"/>
    <w:rsid w:val="00C1606E"/>
    <w:rsid w:val="00C21E03"/>
    <w:rsid w:val="00C233DE"/>
    <w:rsid w:val="00C24790"/>
    <w:rsid w:val="00C27412"/>
    <w:rsid w:val="00C377E1"/>
    <w:rsid w:val="00C53B81"/>
    <w:rsid w:val="00C555C2"/>
    <w:rsid w:val="00C914CB"/>
    <w:rsid w:val="00C94AA0"/>
    <w:rsid w:val="00CA5C49"/>
    <w:rsid w:val="00CC4CB3"/>
    <w:rsid w:val="00CC5C78"/>
    <w:rsid w:val="00CD7800"/>
    <w:rsid w:val="00CF02C2"/>
    <w:rsid w:val="00CF2F51"/>
    <w:rsid w:val="00CF3098"/>
    <w:rsid w:val="00D0266E"/>
    <w:rsid w:val="00D045A7"/>
    <w:rsid w:val="00D264EE"/>
    <w:rsid w:val="00D35F6A"/>
    <w:rsid w:val="00D40D1D"/>
    <w:rsid w:val="00D426DA"/>
    <w:rsid w:val="00D43A17"/>
    <w:rsid w:val="00D44807"/>
    <w:rsid w:val="00D478CF"/>
    <w:rsid w:val="00D67EE3"/>
    <w:rsid w:val="00D67F8E"/>
    <w:rsid w:val="00D71623"/>
    <w:rsid w:val="00D75279"/>
    <w:rsid w:val="00D84D95"/>
    <w:rsid w:val="00D91BC2"/>
    <w:rsid w:val="00D93E29"/>
    <w:rsid w:val="00DC199D"/>
    <w:rsid w:val="00DD31B3"/>
    <w:rsid w:val="00DE08D6"/>
    <w:rsid w:val="00DE0BD2"/>
    <w:rsid w:val="00DF3ECB"/>
    <w:rsid w:val="00DF6596"/>
    <w:rsid w:val="00DF6C36"/>
    <w:rsid w:val="00E01E52"/>
    <w:rsid w:val="00E168C9"/>
    <w:rsid w:val="00E17DD2"/>
    <w:rsid w:val="00E25913"/>
    <w:rsid w:val="00E311DD"/>
    <w:rsid w:val="00E33E21"/>
    <w:rsid w:val="00E419E0"/>
    <w:rsid w:val="00E501FE"/>
    <w:rsid w:val="00E53CDE"/>
    <w:rsid w:val="00E57430"/>
    <w:rsid w:val="00E67FFC"/>
    <w:rsid w:val="00E72F01"/>
    <w:rsid w:val="00E931CF"/>
    <w:rsid w:val="00E97456"/>
    <w:rsid w:val="00EA4C38"/>
    <w:rsid w:val="00EC7E9B"/>
    <w:rsid w:val="00EE58A9"/>
    <w:rsid w:val="00EE6C3F"/>
    <w:rsid w:val="00EF398B"/>
    <w:rsid w:val="00EF39BB"/>
    <w:rsid w:val="00F035B1"/>
    <w:rsid w:val="00F0593F"/>
    <w:rsid w:val="00F10A2D"/>
    <w:rsid w:val="00F126E1"/>
    <w:rsid w:val="00F3268F"/>
    <w:rsid w:val="00F44734"/>
    <w:rsid w:val="00F742A1"/>
    <w:rsid w:val="00F93DA7"/>
    <w:rsid w:val="00F94872"/>
    <w:rsid w:val="00F94D9D"/>
    <w:rsid w:val="00FA52F8"/>
    <w:rsid w:val="00FA670C"/>
    <w:rsid w:val="00FA7B93"/>
    <w:rsid w:val="00FC059E"/>
    <w:rsid w:val="00FC390D"/>
    <w:rsid w:val="00FD050C"/>
    <w:rsid w:val="00FD6E43"/>
    <w:rsid w:val="00FE177B"/>
    <w:rsid w:val="00FE74AD"/>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3FC3"/>
  <w15:docId w15:val="{A3FE0203-9616-D949-9CE0-D8A64A1B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725"/>
    <w:pPr>
      <w:spacing w:before="100" w:beforeAutospacing="1" w:after="100" w:afterAutospacing="1"/>
    </w:pPr>
  </w:style>
  <w:style w:type="character" w:customStyle="1" w:styleId="ydpb91724cbyiv2437894985">
    <w:name w:val="ydpb91724cbyiv2437894985"/>
    <w:basedOn w:val="DefaultParagraphFont"/>
    <w:rsid w:val="005C186D"/>
  </w:style>
  <w:style w:type="paragraph" w:styleId="Footer">
    <w:name w:val="footer"/>
    <w:basedOn w:val="Normal"/>
    <w:link w:val="FooterChar"/>
    <w:uiPriority w:val="99"/>
    <w:unhideWhenUsed/>
    <w:rsid w:val="00EE6C3F"/>
    <w:pPr>
      <w:tabs>
        <w:tab w:val="center" w:pos="4680"/>
        <w:tab w:val="right" w:pos="9360"/>
      </w:tabs>
    </w:pPr>
  </w:style>
  <w:style w:type="character" w:customStyle="1" w:styleId="FooterChar">
    <w:name w:val="Footer Char"/>
    <w:basedOn w:val="DefaultParagraphFont"/>
    <w:link w:val="Footer"/>
    <w:uiPriority w:val="99"/>
    <w:rsid w:val="00EE6C3F"/>
    <w:rPr>
      <w:rFonts w:ascii="Times New Roman" w:eastAsia="Times New Roman" w:hAnsi="Times New Roman" w:cs="Times New Roman"/>
    </w:rPr>
  </w:style>
  <w:style w:type="character" w:styleId="PageNumber">
    <w:name w:val="page number"/>
    <w:basedOn w:val="DefaultParagraphFont"/>
    <w:uiPriority w:val="99"/>
    <w:semiHidden/>
    <w:unhideWhenUsed/>
    <w:rsid w:val="00EE6C3F"/>
  </w:style>
  <w:style w:type="character" w:styleId="CommentReference">
    <w:name w:val="annotation reference"/>
    <w:basedOn w:val="DefaultParagraphFont"/>
    <w:uiPriority w:val="99"/>
    <w:semiHidden/>
    <w:unhideWhenUsed/>
    <w:rsid w:val="00AC3D64"/>
    <w:rPr>
      <w:sz w:val="16"/>
      <w:szCs w:val="16"/>
    </w:rPr>
  </w:style>
  <w:style w:type="paragraph" w:styleId="CommentText">
    <w:name w:val="annotation text"/>
    <w:basedOn w:val="Normal"/>
    <w:link w:val="CommentTextChar"/>
    <w:uiPriority w:val="99"/>
    <w:semiHidden/>
    <w:unhideWhenUsed/>
    <w:rsid w:val="00AC3D64"/>
    <w:rPr>
      <w:sz w:val="20"/>
      <w:szCs w:val="20"/>
    </w:rPr>
  </w:style>
  <w:style w:type="character" w:customStyle="1" w:styleId="CommentTextChar">
    <w:name w:val="Comment Text Char"/>
    <w:basedOn w:val="DefaultParagraphFont"/>
    <w:link w:val="CommentText"/>
    <w:uiPriority w:val="99"/>
    <w:semiHidden/>
    <w:rsid w:val="00AC3D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D64"/>
    <w:rPr>
      <w:b/>
      <w:bCs/>
    </w:rPr>
  </w:style>
  <w:style w:type="character" w:customStyle="1" w:styleId="CommentSubjectChar">
    <w:name w:val="Comment Subject Char"/>
    <w:basedOn w:val="CommentTextChar"/>
    <w:link w:val="CommentSubject"/>
    <w:uiPriority w:val="99"/>
    <w:semiHidden/>
    <w:rsid w:val="00AC3D64"/>
    <w:rPr>
      <w:rFonts w:ascii="Times New Roman" w:eastAsia="Times New Roman" w:hAnsi="Times New Roman" w:cs="Times New Roman"/>
      <w:b/>
      <w:bCs/>
      <w:sz w:val="20"/>
      <w:szCs w:val="20"/>
    </w:rPr>
  </w:style>
  <w:style w:type="paragraph" w:styleId="Revision">
    <w:name w:val="Revision"/>
    <w:hidden/>
    <w:uiPriority w:val="99"/>
    <w:semiHidden/>
    <w:rsid w:val="00362EB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F4"/>
    <w:rPr>
      <w:rFonts w:ascii="Segoe UI" w:eastAsia="Times New Roman" w:hAnsi="Segoe UI" w:cs="Segoe UI"/>
      <w:sz w:val="18"/>
      <w:szCs w:val="18"/>
    </w:rPr>
  </w:style>
  <w:style w:type="character" w:customStyle="1" w:styleId="apple-converted-space">
    <w:name w:val="apple-converted-space"/>
    <w:basedOn w:val="DefaultParagraphFont"/>
    <w:rsid w:val="00930C32"/>
  </w:style>
  <w:style w:type="character" w:styleId="Hyperlink">
    <w:name w:val="Hyperlink"/>
    <w:basedOn w:val="DefaultParagraphFont"/>
    <w:uiPriority w:val="99"/>
    <w:unhideWhenUsed/>
    <w:rsid w:val="00477A19"/>
    <w:rPr>
      <w:color w:val="0563C1" w:themeColor="hyperlink"/>
      <w:u w:val="single"/>
    </w:rPr>
  </w:style>
  <w:style w:type="character" w:styleId="UnresolvedMention">
    <w:name w:val="Unresolved Mention"/>
    <w:basedOn w:val="DefaultParagraphFont"/>
    <w:uiPriority w:val="99"/>
    <w:semiHidden/>
    <w:unhideWhenUsed/>
    <w:rsid w:val="00477A19"/>
    <w:rPr>
      <w:color w:val="605E5C"/>
      <w:shd w:val="clear" w:color="auto" w:fill="E1DFDD"/>
    </w:rPr>
  </w:style>
  <w:style w:type="paragraph" w:styleId="Header">
    <w:name w:val="header"/>
    <w:basedOn w:val="Normal"/>
    <w:link w:val="HeaderChar"/>
    <w:uiPriority w:val="99"/>
    <w:unhideWhenUsed/>
    <w:rsid w:val="004966F3"/>
    <w:pPr>
      <w:tabs>
        <w:tab w:val="center" w:pos="4680"/>
        <w:tab w:val="right" w:pos="9360"/>
      </w:tabs>
    </w:pPr>
  </w:style>
  <w:style w:type="character" w:customStyle="1" w:styleId="HeaderChar">
    <w:name w:val="Header Char"/>
    <w:basedOn w:val="DefaultParagraphFont"/>
    <w:link w:val="Header"/>
    <w:uiPriority w:val="99"/>
    <w:rsid w:val="004966F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A52F8"/>
    <w:rPr>
      <w:color w:val="954F72" w:themeColor="followedHyperlink"/>
      <w:u w:val="single"/>
    </w:rPr>
  </w:style>
  <w:style w:type="paragraph" w:styleId="NormalWeb">
    <w:name w:val="Normal (Web)"/>
    <w:basedOn w:val="Normal"/>
    <w:uiPriority w:val="99"/>
    <w:semiHidden/>
    <w:unhideWhenUsed/>
    <w:rsid w:val="002402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654">
      <w:bodyDiv w:val="1"/>
      <w:marLeft w:val="0"/>
      <w:marRight w:val="0"/>
      <w:marTop w:val="0"/>
      <w:marBottom w:val="0"/>
      <w:divBdr>
        <w:top w:val="none" w:sz="0" w:space="0" w:color="auto"/>
        <w:left w:val="none" w:sz="0" w:space="0" w:color="auto"/>
        <w:bottom w:val="none" w:sz="0" w:space="0" w:color="auto"/>
        <w:right w:val="none" w:sz="0" w:space="0" w:color="auto"/>
      </w:divBdr>
    </w:div>
    <w:div w:id="73090040">
      <w:bodyDiv w:val="1"/>
      <w:marLeft w:val="0"/>
      <w:marRight w:val="0"/>
      <w:marTop w:val="0"/>
      <w:marBottom w:val="0"/>
      <w:divBdr>
        <w:top w:val="none" w:sz="0" w:space="0" w:color="auto"/>
        <w:left w:val="none" w:sz="0" w:space="0" w:color="auto"/>
        <w:bottom w:val="none" w:sz="0" w:space="0" w:color="auto"/>
        <w:right w:val="none" w:sz="0" w:space="0" w:color="auto"/>
      </w:divBdr>
    </w:div>
    <w:div w:id="115410517">
      <w:bodyDiv w:val="1"/>
      <w:marLeft w:val="0"/>
      <w:marRight w:val="0"/>
      <w:marTop w:val="0"/>
      <w:marBottom w:val="0"/>
      <w:divBdr>
        <w:top w:val="none" w:sz="0" w:space="0" w:color="auto"/>
        <w:left w:val="none" w:sz="0" w:space="0" w:color="auto"/>
        <w:bottom w:val="none" w:sz="0" w:space="0" w:color="auto"/>
        <w:right w:val="none" w:sz="0" w:space="0" w:color="auto"/>
      </w:divBdr>
    </w:div>
    <w:div w:id="243228439">
      <w:bodyDiv w:val="1"/>
      <w:marLeft w:val="0"/>
      <w:marRight w:val="0"/>
      <w:marTop w:val="0"/>
      <w:marBottom w:val="0"/>
      <w:divBdr>
        <w:top w:val="none" w:sz="0" w:space="0" w:color="auto"/>
        <w:left w:val="none" w:sz="0" w:space="0" w:color="auto"/>
        <w:bottom w:val="none" w:sz="0" w:space="0" w:color="auto"/>
        <w:right w:val="none" w:sz="0" w:space="0" w:color="auto"/>
      </w:divBdr>
      <w:divsChild>
        <w:div w:id="1906719484">
          <w:marLeft w:val="0"/>
          <w:marRight w:val="0"/>
          <w:marTop w:val="0"/>
          <w:marBottom w:val="0"/>
          <w:divBdr>
            <w:top w:val="none" w:sz="0" w:space="0" w:color="auto"/>
            <w:left w:val="none" w:sz="0" w:space="0" w:color="auto"/>
            <w:bottom w:val="none" w:sz="0" w:space="0" w:color="auto"/>
            <w:right w:val="none" w:sz="0" w:space="0" w:color="auto"/>
          </w:divBdr>
          <w:divsChild>
            <w:div w:id="431052779">
              <w:marLeft w:val="0"/>
              <w:marRight w:val="0"/>
              <w:marTop w:val="0"/>
              <w:marBottom w:val="0"/>
              <w:divBdr>
                <w:top w:val="none" w:sz="0" w:space="0" w:color="auto"/>
                <w:left w:val="none" w:sz="0" w:space="0" w:color="auto"/>
                <w:bottom w:val="none" w:sz="0" w:space="0" w:color="auto"/>
                <w:right w:val="none" w:sz="0" w:space="0" w:color="auto"/>
              </w:divBdr>
              <w:divsChild>
                <w:div w:id="271128174">
                  <w:marLeft w:val="0"/>
                  <w:marRight w:val="0"/>
                  <w:marTop w:val="0"/>
                  <w:marBottom w:val="0"/>
                  <w:divBdr>
                    <w:top w:val="none" w:sz="0" w:space="0" w:color="auto"/>
                    <w:left w:val="none" w:sz="0" w:space="0" w:color="auto"/>
                    <w:bottom w:val="none" w:sz="0" w:space="0" w:color="auto"/>
                    <w:right w:val="none" w:sz="0" w:space="0" w:color="auto"/>
                  </w:divBdr>
                  <w:divsChild>
                    <w:div w:id="1432236399">
                      <w:marLeft w:val="0"/>
                      <w:marRight w:val="0"/>
                      <w:marTop w:val="0"/>
                      <w:marBottom w:val="0"/>
                      <w:divBdr>
                        <w:top w:val="none" w:sz="0" w:space="0" w:color="auto"/>
                        <w:left w:val="none" w:sz="0" w:space="0" w:color="auto"/>
                        <w:bottom w:val="single" w:sz="6" w:space="0" w:color="C0C0C0"/>
                        <w:right w:val="none" w:sz="0" w:space="0" w:color="auto"/>
                      </w:divBdr>
                      <w:divsChild>
                        <w:div w:id="699665307">
                          <w:marLeft w:val="0"/>
                          <w:marRight w:val="0"/>
                          <w:marTop w:val="0"/>
                          <w:marBottom w:val="0"/>
                          <w:divBdr>
                            <w:top w:val="none" w:sz="0" w:space="0" w:color="auto"/>
                            <w:left w:val="none" w:sz="0" w:space="0" w:color="auto"/>
                            <w:bottom w:val="none" w:sz="0" w:space="0" w:color="auto"/>
                            <w:right w:val="none" w:sz="0" w:space="0" w:color="auto"/>
                          </w:divBdr>
                          <w:divsChild>
                            <w:div w:id="32578476">
                              <w:marLeft w:val="0"/>
                              <w:marRight w:val="0"/>
                              <w:marTop w:val="0"/>
                              <w:marBottom w:val="0"/>
                              <w:divBdr>
                                <w:top w:val="none" w:sz="0" w:space="0" w:color="auto"/>
                                <w:left w:val="none" w:sz="0" w:space="0" w:color="auto"/>
                                <w:bottom w:val="none" w:sz="0" w:space="0" w:color="auto"/>
                                <w:right w:val="none" w:sz="0" w:space="0" w:color="auto"/>
                              </w:divBdr>
                              <w:divsChild>
                                <w:div w:id="438139425">
                                  <w:marLeft w:val="0"/>
                                  <w:marRight w:val="0"/>
                                  <w:marTop w:val="0"/>
                                  <w:marBottom w:val="0"/>
                                  <w:divBdr>
                                    <w:top w:val="none" w:sz="0" w:space="0" w:color="auto"/>
                                    <w:left w:val="none" w:sz="0" w:space="0" w:color="auto"/>
                                    <w:bottom w:val="none" w:sz="0" w:space="0" w:color="auto"/>
                                    <w:right w:val="none" w:sz="0" w:space="0" w:color="auto"/>
                                  </w:divBdr>
                                  <w:divsChild>
                                    <w:div w:id="20374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64222">
          <w:marLeft w:val="0"/>
          <w:marRight w:val="0"/>
          <w:marTop w:val="0"/>
          <w:marBottom w:val="0"/>
          <w:divBdr>
            <w:top w:val="none" w:sz="0" w:space="0" w:color="auto"/>
            <w:left w:val="none" w:sz="0" w:space="0" w:color="auto"/>
            <w:bottom w:val="none" w:sz="0" w:space="0" w:color="auto"/>
            <w:right w:val="none" w:sz="0" w:space="0" w:color="auto"/>
          </w:divBdr>
        </w:div>
      </w:divsChild>
    </w:div>
    <w:div w:id="376711055">
      <w:bodyDiv w:val="1"/>
      <w:marLeft w:val="0"/>
      <w:marRight w:val="0"/>
      <w:marTop w:val="0"/>
      <w:marBottom w:val="0"/>
      <w:divBdr>
        <w:top w:val="none" w:sz="0" w:space="0" w:color="auto"/>
        <w:left w:val="none" w:sz="0" w:space="0" w:color="auto"/>
        <w:bottom w:val="none" w:sz="0" w:space="0" w:color="auto"/>
        <w:right w:val="none" w:sz="0" w:space="0" w:color="auto"/>
      </w:divBdr>
    </w:div>
    <w:div w:id="536158695">
      <w:bodyDiv w:val="1"/>
      <w:marLeft w:val="0"/>
      <w:marRight w:val="0"/>
      <w:marTop w:val="0"/>
      <w:marBottom w:val="0"/>
      <w:divBdr>
        <w:top w:val="none" w:sz="0" w:space="0" w:color="auto"/>
        <w:left w:val="none" w:sz="0" w:space="0" w:color="auto"/>
        <w:bottom w:val="none" w:sz="0" w:space="0" w:color="auto"/>
        <w:right w:val="none" w:sz="0" w:space="0" w:color="auto"/>
      </w:divBdr>
      <w:divsChild>
        <w:div w:id="34763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687779">
              <w:marLeft w:val="0"/>
              <w:marRight w:val="0"/>
              <w:marTop w:val="0"/>
              <w:marBottom w:val="0"/>
              <w:divBdr>
                <w:top w:val="none" w:sz="0" w:space="0" w:color="auto"/>
                <w:left w:val="none" w:sz="0" w:space="0" w:color="auto"/>
                <w:bottom w:val="none" w:sz="0" w:space="0" w:color="auto"/>
                <w:right w:val="none" w:sz="0" w:space="0" w:color="auto"/>
              </w:divBdr>
              <w:divsChild>
                <w:div w:id="1041788869">
                  <w:marLeft w:val="0"/>
                  <w:marRight w:val="0"/>
                  <w:marTop w:val="0"/>
                  <w:marBottom w:val="0"/>
                  <w:divBdr>
                    <w:top w:val="none" w:sz="0" w:space="0" w:color="auto"/>
                    <w:left w:val="none" w:sz="0" w:space="0" w:color="auto"/>
                    <w:bottom w:val="none" w:sz="0" w:space="0" w:color="auto"/>
                    <w:right w:val="none" w:sz="0" w:space="0" w:color="auto"/>
                  </w:divBdr>
                  <w:divsChild>
                    <w:div w:id="9447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7041">
      <w:bodyDiv w:val="1"/>
      <w:marLeft w:val="0"/>
      <w:marRight w:val="0"/>
      <w:marTop w:val="0"/>
      <w:marBottom w:val="0"/>
      <w:divBdr>
        <w:top w:val="none" w:sz="0" w:space="0" w:color="auto"/>
        <w:left w:val="none" w:sz="0" w:space="0" w:color="auto"/>
        <w:bottom w:val="none" w:sz="0" w:space="0" w:color="auto"/>
        <w:right w:val="none" w:sz="0" w:space="0" w:color="auto"/>
      </w:divBdr>
    </w:div>
    <w:div w:id="626131320">
      <w:bodyDiv w:val="1"/>
      <w:marLeft w:val="0"/>
      <w:marRight w:val="0"/>
      <w:marTop w:val="0"/>
      <w:marBottom w:val="0"/>
      <w:divBdr>
        <w:top w:val="none" w:sz="0" w:space="0" w:color="auto"/>
        <w:left w:val="none" w:sz="0" w:space="0" w:color="auto"/>
        <w:bottom w:val="none" w:sz="0" w:space="0" w:color="auto"/>
        <w:right w:val="none" w:sz="0" w:space="0" w:color="auto"/>
      </w:divBdr>
    </w:div>
    <w:div w:id="677578838">
      <w:bodyDiv w:val="1"/>
      <w:marLeft w:val="0"/>
      <w:marRight w:val="0"/>
      <w:marTop w:val="0"/>
      <w:marBottom w:val="0"/>
      <w:divBdr>
        <w:top w:val="none" w:sz="0" w:space="0" w:color="auto"/>
        <w:left w:val="none" w:sz="0" w:space="0" w:color="auto"/>
        <w:bottom w:val="none" w:sz="0" w:space="0" w:color="auto"/>
        <w:right w:val="none" w:sz="0" w:space="0" w:color="auto"/>
      </w:divBdr>
      <w:divsChild>
        <w:div w:id="352463592">
          <w:marLeft w:val="360"/>
          <w:marRight w:val="0"/>
          <w:marTop w:val="0"/>
          <w:marBottom w:val="0"/>
          <w:divBdr>
            <w:top w:val="none" w:sz="0" w:space="0" w:color="auto"/>
            <w:left w:val="none" w:sz="0" w:space="0" w:color="auto"/>
            <w:bottom w:val="none" w:sz="0" w:space="0" w:color="auto"/>
            <w:right w:val="none" w:sz="0" w:space="0" w:color="auto"/>
          </w:divBdr>
        </w:div>
        <w:div w:id="1932346173">
          <w:marLeft w:val="0"/>
          <w:marRight w:val="0"/>
          <w:marTop w:val="0"/>
          <w:marBottom w:val="0"/>
          <w:divBdr>
            <w:top w:val="none" w:sz="0" w:space="0" w:color="auto"/>
            <w:left w:val="none" w:sz="0" w:space="0" w:color="auto"/>
            <w:bottom w:val="none" w:sz="0" w:space="0" w:color="auto"/>
            <w:right w:val="none" w:sz="0" w:space="0" w:color="auto"/>
          </w:divBdr>
        </w:div>
      </w:divsChild>
    </w:div>
    <w:div w:id="717897001">
      <w:bodyDiv w:val="1"/>
      <w:marLeft w:val="0"/>
      <w:marRight w:val="0"/>
      <w:marTop w:val="0"/>
      <w:marBottom w:val="0"/>
      <w:divBdr>
        <w:top w:val="none" w:sz="0" w:space="0" w:color="auto"/>
        <w:left w:val="none" w:sz="0" w:space="0" w:color="auto"/>
        <w:bottom w:val="none" w:sz="0" w:space="0" w:color="auto"/>
        <w:right w:val="none" w:sz="0" w:space="0" w:color="auto"/>
      </w:divBdr>
      <w:divsChild>
        <w:div w:id="1079789615">
          <w:marLeft w:val="0"/>
          <w:marRight w:val="0"/>
          <w:marTop w:val="0"/>
          <w:marBottom w:val="0"/>
          <w:divBdr>
            <w:top w:val="none" w:sz="0" w:space="0" w:color="auto"/>
            <w:left w:val="none" w:sz="0" w:space="0" w:color="auto"/>
            <w:bottom w:val="none" w:sz="0" w:space="0" w:color="auto"/>
            <w:right w:val="none" w:sz="0" w:space="0" w:color="auto"/>
          </w:divBdr>
          <w:divsChild>
            <w:div w:id="1985314176">
              <w:marLeft w:val="0"/>
              <w:marRight w:val="0"/>
              <w:marTop w:val="0"/>
              <w:marBottom w:val="0"/>
              <w:divBdr>
                <w:top w:val="none" w:sz="0" w:space="0" w:color="auto"/>
                <w:left w:val="none" w:sz="0" w:space="0" w:color="auto"/>
                <w:bottom w:val="none" w:sz="0" w:space="0" w:color="auto"/>
                <w:right w:val="none" w:sz="0" w:space="0" w:color="auto"/>
              </w:divBdr>
              <w:divsChild>
                <w:div w:id="389697044">
                  <w:marLeft w:val="0"/>
                  <w:marRight w:val="0"/>
                  <w:marTop w:val="0"/>
                  <w:marBottom w:val="0"/>
                  <w:divBdr>
                    <w:top w:val="none" w:sz="0" w:space="0" w:color="auto"/>
                    <w:left w:val="none" w:sz="0" w:space="0" w:color="auto"/>
                    <w:bottom w:val="none" w:sz="0" w:space="0" w:color="auto"/>
                    <w:right w:val="none" w:sz="0" w:space="0" w:color="auto"/>
                  </w:divBdr>
                  <w:divsChild>
                    <w:div w:id="1917662569">
                      <w:marLeft w:val="0"/>
                      <w:marRight w:val="0"/>
                      <w:marTop w:val="0"/>
                      <w:marBottom w:val="0"/>
                      <w:divBdr>
                        <w:top w:val="none" w:sz="0" w:space="0" w:color="auto"/>
                        <w:left w:val="none" w:sz="0" w:space="0" w:color="auto"/>
                        <w:bottom w:val="single" w:sz="6" w:space="0" w:color="C0C0C0"/>
                        <w:right w:val="none" w:sz="0" w:space="0" w:color="auto"/>
                      </w:divBdr>
                      <w:divsChild>
                        <w:div w:id="1851720207">
                          <w:marLeft w:val="0"/>
                          <w:marRight w:val="0"/>
                          <w:marTop w:val="0"/>
                          <w:marBottom w:val="0"/>
                          <w:divBdr>
                            <w:top w:val="none" w:sz="0" w:space="0" w:color="auto"/>
                            <w:left w:val="none" w:sz="0" w:space="0" w:color="auto"/>
                            <w:bottom w:val="none" w:sz="0" w:space="0" w:color="auto"/>
                            <w:right w:val="none" w:sz="0" w:space="0" w:color="auto"/>
                          </w:divBdr>
                          <w:divsChild>
                            <w:div w:id="1755273815">
                              <w:marLeft w:val="0"/>
                              <w:marRight w:val="0"/>
                              <w:marTop w:val="0"/>
                              <w:marBottom w:val="0"/>
                              <w:divBdr>
                                <w:top w:val="none" w:sz="0" w:space="0" w:color="auto"/>
                                <w:left w:val="none" w:sz="0" w:space="0" w:color="auto"/>
                                <w:bottom w:val="none" w:sz="0" w:space="0" w:color="auto"/>
                                <w:right w:val="none" w:sz="0" w:space="0" w:color="auto"/>
                              </w:divBdr>
                              <w:divsChild>
                                <w:div w:id="44062982">
                                  <w:marLeft w:val="0"/>
                                  <w:marRight w:val="0"/>
                                  <w:marTop w:val="0"/>
                                  <w:marBottom w:val="0"/>
                                  <w:divBdr>
                                    <w:top w:val="none" w:sz="0" w:space="0" w:color="auto"/>
                                    <w:left w:val="none" w:sz="0" w:space="0" w:color="auto"/>
                                    <w:bottom w:val="none" w:sz="0" w:space="0" w:color="auto"/>
                                    <w:right w:val="none" w:sz="0" w:space="0" w:color="auto"/>
                                  </w:divBdr>
                                  <w:divsChild>
                                    <w:div w:id="11412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408143">
          <w:marLeft w:val="0"/>
          <w:marRight w:val="0"/>
          <w:marTop w:val="0"/>
          <w:marBottom w:val="0"/>
          <w:divBdr>
            <w:top w:val="none" w:sz="0" w:space="0" w:color="auto"/>
            <w:left w:val="none" w:sz="0" w:space="0" w:color="auto"/>
            <w:bottom w:val="none" w:sz="0" w:space="0" w:color="auto"/>
            <w:right w:val="none" w:sz="0" w:space="0" w:color="auto"/>
          </w:divBdr>
        </w:div>
      </w:divsChild>
    </w:div>
    <w:div w:id="860895508">
      <w:bodyDiv w:val="1"/>
      <w:marLeft w:val="0"/>
      <w:marRight w:val="0"/>
      <w:marTop w:val="0"/>
      <w:marBottom w:val="0"/>
      <w:divBdr>
        <w:top w:val="none" w:sz="0" w:space="0" w:color="auto"/>
        <w:left w:val="none" w:sz="0" w:space="0" w:color="auto"/>
        <w:bottom w:val="none" w:sz="0" w:space="0" w:color="auto"/>
        <w:right w:val="none" w:sz="0" w:space="0" w:color="auto"/>
      </w:divBdr>
    </w:div>
    <w:div w:id="888690604">
      <w:bodyDiv w:val="1"/>
      <w:marLeft w:val="0"/>
      <w:marRight w:val="0"/>
      <w:marTop w:val="0"/>
      <w:marBottom w:val="0"/>
      <w:divBdr>
        <w:top w:val="none" w:sz="0" w:space="0" w:color="auto"/>
        <w:left w:val="none" w:sz="0" w:space="0" w:color="auto"/>
        <w:bottom w:val="none" w:sz="0" w:space="0" w:color="auto"/>
        <w:right w:val="none" w:sz="0" w:space="0" w:color="auto"/>
      </w:divBdr>
      <w:divsChild>
        <w:div w:id="845022504">
          <w:marLeft w:val="0"/>
          <w:marRight w:val="0"/>
          <w:marTop w:val="0"/>
          <w:marBottom w:val="0"/>
          <w:divBdr>
            <w:top w:val="none" w:sz="0" w:space="0" w:color="auto"/>
            <w:left w:val="none" w:sz="0" w:space="0" w:color="auto"/>
            <w:bottom w:val="none" w:sz="0" w:space="0" w:color="auto"/>
            <w:right w:val="none" w:sz="0" w:space="0" w:color="auto"/>
          </w:divBdr>
        </w:div>
        <w:div w:id="1173296061">
          <w:marLeft w:val="0"/>
          <w:marRight w:val="0"/>
          <w:marTop w:val="0"/>
          <w:marBottom w:val="0"/>
          <w:divBdr>
            <w:top w:val="none" w:sz="0" w:space="0" w:color="auto"/>
            <w:left w:val="none" w:sz="0" w:space="0" w:color="auto"/>
            <w:bottom w:val="none" w:sz="0" w:space="0" w:color="auto"/>
            <w:right w:val="none" w:sz="0" w:space="0" w:color="auto"/>
          </w:divBdr>
        </w:div>
        <w:div w:id="1258557986">
          <w:marLeft w:val="0"/>
          <w:marRight w:val="0"/>
          <w:marTop w:val="0"/>
          <w:marBottom w:val="0"/>
          <w:divBdr>
            <w:top w:val="none" w:sz="0" w:space="0" w:color="auto"/>
            <w:left w:val="none" w:sz="0" w:space="0" w:color="auto"/>
            <w:bottom w:val="none" w:sz="0" w:space="0" w:color="auto"/>
            <w:right w:val="none" w:sz="0" w:space="0" w:color="auto"/>
          </w:divBdr>
        </w:div>
      </w:divsChild>
    </w:div>
    <w:div w:id="904611582">
      <w:bodyDiv w:val="1"/>
      <w:marLeft w:val="0"/>
      <w:marRight w:val="0"/>
      <w:marTop w:val="0"/>
      <w:marBottom w:val="0"/>
      <w:divBdr>
        <w:top w:val="none" w:sz="0" w:space="0" w:color="auto"/>
        <w:left w:val="none" w:sz="0" w:space="0" w:color="auto"/>
        <w:bottom w:val="none" w:sz="0" w:space="0" w:color="auto"/>
        <w:right w:val="none" w:sz="0" w:space="0" w:color="auto"/>
      </w:divBdr>
    </w:div>
    <w:div w:id="933168300">
      <w:bodyDiv w:val="1"/>
      <w:marLeft w:val="0"/>
      <w:marRight w:val="0"/>
      <w:marTop w:val="0"/>
      <w:marBottom w:val="0"/>
      <w:divBdr>
        <w:top w:val="none" w:sz="0" w:space="0" w:color="auto"/>
        <w:left w:val="none" w:sz="0" w:space="0" w:color="auto"/>
        <w:bottom w:val="none" w:sz="0" w:space="0" w:color="auto"/>
        <w:right w:val="none" w:sz="0" w:space="0" w:color="auto"/>
      </w:divBdr>
    </w:div>
    <w:div w:id="1295218110">
      <w:bodyDiv w:val="1"/>
      <w:marLeft w:val="0"/>
      <w:marRight w:val="0"/>
      <w:marTop w:val="0"/>
      <w:marBottom w:val="0"/>
      <w:divBdr>
        <w:top w:val="none" w:sz="0" w:space="0" w:color="auto"/>
        <w:left w:val="none" w:sz="0" w:space="0" w:color="auto"/>
        <w:bottom w:val="none" w:sz="0" w:space="0" w:color="auto"/>
        <w:right w:val="none" w:sz="0" w:space="0" w:color="auto"/>
      </w:divBdr>
    </w:div>
    <w:div w:id="1299187383">
      <w:bodyDiv w:val="1"/>
      <w:marLeft w:val="0"/>
      <w:marRight w:val="0"/>
      <w:marTop w:val="0"/>
      <w:marBottom w:val="0"/>
      <w:divBdr>
        <w:top w:val="none" w:sz="0" w:space="0" w:color="auto"/>
        <w:left w:val="none" w:sz="0" w:space="0" w:color="auto"/>
        <w:bottom w:val="none" w:sz="0" w:space="0" w:color="auto"/>
        <w:right w:val="none" w:sz="0" w:space="0" w:color="auto"/>
      </w:divBdr>
    </w:div>
    <w:div w:id="1384676202">
      <w:bodyDiv w:val="1"/>
      <w:marLeft w:val="0"/>
      <w:marRight w:val="0"/>
      <w:marTop w:val="0"/>
      <w:marBottom w:val="0"/>
      <w:divBdr>
        <w:top w:val="none" w:sz="0" w:space="0" w:color="auto"/>
        <w:left w:val="none" w:sz="0" w:space="0" w:color="auto"/>
        <w:bottom w:val="none" w:sz="0" w:space="0" w:color="auto"/>
        <w:right w:val="none" w:sz="0" w:space="0" w:color="auto"/>
      </w:divBdr>
    </w:div>
    <w:div w:id="1553541642">
      <w:bodyDiv w:val="1"/>
      <w:marLeft w:val="0"/>
      <w:marRight w:val="0"/>
      <w:marTop w:val="0"/>
      <w:marBottom w:val="0"/>
      <w:divBdr>
        <w:top w:val="none" w:sz="0" w:space="0" w:color="auto"/>
        <w:left w:val="none" w:sz="0" w:space="0" w:color="auto"/>
        <w:bottom w:val="none" w:sz="0" w:space="0" w:color="auto"/>
        <w:right w:val="none" w:sz="0" w:space="0" w:color="auto"/>
      </w:divBdr>
    </w:div>
    <w:div w:id="1560168672">
      <w:bodyDiv w:val="1"/>
      <w:marLeft w:val="0"/>
      <w:marRight w:val="0"/>
      <w:marTop w:val="0"/>
      <w:marBottom w:val="0"/>
      <w:divBdr>
        <w:top w:val="none" w:sz="0" w:space="0" w:color="auto"/>
        <w:left w:val="none" w:sz="0" w:space="0" w:color="auto"/>
        <w:bottom w:val="none" w:sz="0" w:space="0" w:color="auto"/>
        <w:right w:val="none" w:sz="0" w:space="0" w:color="auto"/>
      </w:divBdr>
    </w:div>
    <w:div w:id="1644773558">
      <w:bodyDiv w:val="1"/>
      <w:marLeft w:val="0"/>
      <w:marRight w:val="0"/>
      <w:marTop w:val="0"/>
      <w:marBottom w:val="0"/>
      <w:divBdr>
        <w:top w:val="none" w:sz="0" w:space="0" w:color="auto"/>
        <w:left w:val="none" w:sz="0" w:space="0" w:color="auto"/>
        <w:bottom w:val="none" w:sz="0" w:space="0" w:color="auto"/>
        <w:right w:val="none" w:sz="0" w:space="0" w:color="auto"/>
      </w:divBdr>
    </w:div>
    <w:div w:id="1765346378">
      <w:bodyDiv w:val="1"/>
      <w:marLeft w:val="0"/>
      <w:marRight w:val="0"/>
      <w:marTop w:val="0"/>
      <w:marBottom w:val="0"/>
      <w:divBdr>
        <w:top w:val="none" w:sz="0" w:space="0" w:color="auto"/>
        <w:left w:val="none" w:sz="0" w:space="0" w:color="auto"/>
        <w:bottom w:val="none" w:sz="0" w:space="0" w:color="auto"/>
        <w:right w:val="none" w:sz="0" w:space="0" w:color="auto"/>
      </w:divBdr>
    </w:div>
    <w:div w:id="1814328571">
      <w:bodyDiv w:val="1"/>
      <w:marLeft w:val="0"/>
      <w:marRight w:val="0"/>
      <w:marTop w:val="0"/>
      <w:marBottom w:val="0"/>
      <w:divBdr>
        <w:top w:val="none" w:sz="0" w:space="0" w:color="auto"/>
        <w:left w:val="none" w:sz="0" w:space="0" w:color="auto"/>
        <w:bottom w:val="none" w:sz="0" w:space="0" w:color="auto"/>
        <w:right w:val="none" w:sz="0" w:space="0" w:color="auto"/>
      </w:divBdr>
    </w:div>
    <w:div w:id="1879972773">
      <w:bodyDiv w:val="1"/>
      <w:marLeft w:val="0"/>
      <w:marRight w:val="0"/>
      <w:marTop w:val="0"/>
      <w:marBottom w:val="0"/>
      <w:divBdr>
        <w:top w:val="none" w:sz="0" w:space="0" w:color="auto"/>
        <w:left w:val="none" w:sz="0" w:space="0" w:color="auto"/>
        <w:bottom w:val="none" w:sz="0" w:space="0" w:color="auto"/>
        <w:right w:val="none" w:sz="0" w:space="0" w:color="auto"/>
      </w:divBdr>
    </w:div>
    <w:div w:id="1899246900">
      <w:bodyDiv w:val="1"/>
      <w:marLeft w:val="0"/>
      <w:marRight w:val="0"/>
      <w:marTop w:val="0"/>
      <w:marBottom w:val="0"/>
      <w:divBdr>
        <w:top w:val="none" w:sz="0" w:space="0" w:color="auto"/>
        <w:left w:val="none" w:sz="0" w:space="0" w:color="auto"/>
        <w:bottom w:val="none" w:sz="0" w:space="0" w:color="auto"/>
        <w:right w:val="none" w:sz="0" w:space="0" w:color="auto"/>
      </w:divBdr>
    </w:div>
    <w:div w:id="1951235438">
      <w:bodyDiv w:val="1"/>
      <w:marLeft w:val="0"/>
      <w:marRight w:val="0"/>
      <w:marTop w:val="0"/>
      <w:marBottom w:val="0"/>
      <w:divBdr>
        <w:top w:val="none" w:sz="0" w:space="0" w:color="auto"/>
        <w:left w:val="none" w:sz="0" w:space="0" w:color="auto"/>
        <w:bottom w:val="none" w:sz="0" w:space="0" w:color="auto"/>
        <w:right w:val="none" w:sz="0" w:space="0" w:color="auto"/>
      </w:divBdr>
    </w:div>
    <w:div w:id="1957129678">
      <w:bodyDiv w:val="1"/>
      <w:marLeft w:val="0"/>
      <w:marRight w:val="0"/>
      <w:marTop w:val="0"/>
      <w:marBottom w:val="0"/>
      <w:divBdr>
        <w:top w:val="none" w:sz="0" w:space="0" w:color="auto"/>
        <w:left w:val="none" w:sz="0" w:space="0" w:color="auto"/>
        <w:bottom w:val="none" w:sz="0" w:space="0" w:color="auto"/>
        <w:right w:val="none" w:sz="0" w:space="0" w:color="auto"/>
      </w:divBdr>
      <w:divsChild>
        <w:div w:id="525993036">
          <w:marLeft w:val="0"/>
          <w:marRight w:val="0"/>
          <w:marTop w:val="0"/>
          <w:marBottom w:val="0"/>
          <w:divBdr>
            <w:top w:val="none" w:sz="0" w:space="0" w:color="auto"/>
            <w:left w:val="none" w:sz="0" w:space="0" w:color="auto"/>
            <w:bottom w:val="none" w:sz="0" w:space="0" w:color="auto"/>
            <w:right w:val="none" w:sz="0" w:space="0" w:color="auto"/>
          </w:divBdr>
        </w:div>
        <w:div w:id="1654792892">
          <w:marLeft w:val="0"/>
          <w:marRight w:val="0"/>
          <w:marTop w:val="0"/>
          <w:marBottom w:val="0"/>
          <w:divBdr>
            <w:top w:val="none" w:sz="0" w:space="0" w:color="auto"/>
            <w:left w:val="none" w:sz="0" w:space="0" w:color="auto"/>
            <w:bottom w:val="none" w:sz="0" w:space="0" w:color="auto"/>
            <w:right w:val="none" w:sz="0" w:space="0" w:color="auto"/>
          </w:divBdr>
        </w:div>
        <w:div w:id="1828402606">
          <w:marLeft w:val="0"/>
          <w:marRight w:val="0"/>
          <w:marTop w:val="0"/>
          <w:marBottom w:val="0"/>
          <w:divBdr>
            <w:top w:val="none" w:sz="0" w:space="0" w:color="auto"/>
            <w:left w:val="none" w:sz="0" w:space="0" w:color="auto"/>
            <w:bottom w:val="none" w:sz="0" w:space="0" w:color="auto"/>
            <w:right w:val="none" w:sz="0" w:space="0" w:color="auto"/>
          </w:divBdr>
        </w:div>
      </w:divsChild>
    </w:div>
    <w:div w:id="2019306570">
      <w:bodyDiv w:val="1"/>
      <w:marLeft w:val="0"/>
      <w:marRight w:val="0"/>
      <w:marTop w:val="0"/>
      <w:marBottom w:val="0"/>
      <w:divBdr>
        <w:top w:val="none" w:sz="0" w:space="0" w:color="auto"/>
        <w:left w:val="none" w:sz="0" w:space="0" w:color="auto"/>
        <w:bottom w:val="none" w:sz="0" w:space="0" w:color="auto"/>
        <w:right w:val="none" w:sz="0" w:space="0" w:color="auto"/>
      </w:divBdr>
      <w:divsChild>
        <w:div w:id="1903172610">
          <w:marLeft w:val="0"/>
          <w:marRight w:val="0"/>
          <w:marTop w:val="0"/>
          <w:marBottom w:val="0"/>
          <w:divBdr>
            <w:top w:val="none" w:sz="0" w:space="0" w:color="auto"/>
            <w:left w:val="none" w:sz="0" w:space="0" w:color="auto"/>
            <w:bottom w:val="none" w:sz="0" w:space="0" w:color="auto"/>
            <w:right w:val="none" w:sz="0" w:space="0" w:color="auto"/>
          </w:divBdr>
          <w:divsChild>
            <w:div w:id="62052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5362">
                  <w:marLeft w:val="0"/>
                  <w:marRight w:val="0"/>
                  <w:marTop w:val="0"/>
                  <w:marBottom w:val="0"/>
                  <w:divBdr>
                    <w:top w:val="none" w:sz="0" w:space="0" w:color="auto"/>
                    <w:left w:val="none" w:sz="0" w:space="0" w:color="auto"/>
                    <w:bottom w:val="none" w:sz="0" w:space="0" w:color="auto"/>
                    <w:right w:val="none" w:sz="0" w:space="0" w:color="auto"/>
                  </w:divBdr>
                  <w:divsChild>
                    <w:div w:id="606279418">
                      <w:marLeft w:val="0"/>
                      <w:marRight w:val="0"/>
                      <w:marTop w:val="0"/>
                      <w:marBottom w:val="0"/>
                      <w:divBdr>
                        <w:top w:val="none" w:sz="0" w:space="0" w:color="auto"/>
                        <w:left w:val="none" w:sz="0" w:space="0" w:color="auto"/>
                        <w:bottom w:val="none" w:sz="0" w:space="0" w:color="auto"/>
                        <w:right w:val="none" w:sz="0" w:space="0" w:color="auto"/>
                      </w:divBdr>
                      <w:divsChild>
                        <w:div w:id="1918782149">
                          <w:marLeft w:val="0"/>
                          <w:marRight w:val="0"/>
                          <w:marTop w:val="0"/>
                          <w:marBottom w:val="0"/>
                          <w:divBdr>
                            <w:top w:val="none" w:sz="0" w:space="0" w:color="auto"/>
                            <w:left w:val="none" w:sz="0" w:space="0" w:color="auto"/>
                            <w:bottom w:val="none" w:sz="0" w:space="0" w:color="auto"/>
                            <w:right w:val="none" w:sz="0" w:space="0" w:color="auto"/>
                          </w:divBdr>
                        </w:div>
                        <w:div w:id="329601311">
                          <w:marLeft w:val="0"/>
                          <w:marRight w:val="0"/>
                          <w:marTop w:val="0"/>
                          <w:marBottom w:val="0"/>
                          <w:divBdr>
                            <w:top w:val="none" w:sz="0" w:space="0" w:color="auto"/>
                            <w:left w:val="none" w:sz="0" w:space="0" w:color="auto"/>
                            <w:bottom w:val="none" w:sz="0" w:space="0" w:color="auto"/>
                            <w:right w:val="none" w:sz="0" w:space="0" w:color="auto"/>
                          </w:divBdr>
                        </w:div>
                        <w:div w:id="791485483">
                          <w:marLeft w:val="0"/>
                          <w:marRight w:val="0"/>
                          <w:marTop w:val="0"/>
                          <w:marBottom w:val="0"/>
                          <w:divBdr>
                            <w:top w:val="none" w:sz="0" w:space="0" w:color="auto"/>
                            <w:left w:val="none" w:sz="0" w:space="0" w:color="auto"/>
                            <w:bottom w:val="none" w:sz="0" w:space="0" w:color="auto"/>
                            <w:right w:val="none" w:sz="0" w:space="0" w:color="auto"/>
                          </w:divBdr>
                        </w:div>
                        <w:div w:id="8953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98819">
                  <w:marLeft w:val="0"/>
                  <w:marRight w:val="0"/>
                  <w:marTop w:val="0"/>
                  <w:marBottom w:val="0"/>
                  <w:divBdr>
                    <w:top w:val="none" w:sz="0" w:space="0" w:color="auto"/>
                    <w:left w:val="none" w:sz="0" w:space="0" w:color="auto"/>
                    <w:bottom w:val="none" w:sz="0" w:space="0" w:color="auto"/>
                    <w:right w:val="none" w:sz="0" w:space="0" w:color="auto"/>
                  </w:divBdr>
                  <w:divsChild>
                    <w:div w:id="690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30088">
      <w:bodyDiv w:val="1"/>
      <w:marLeft w:val="0"/>
      <w:marRight w:val="0"/>
      <w:marTop w:val="0"/>
      <w:marBottom w:val="0"/>
      <w:divBdr>
        <w:top w:val="none" w:sz="0" w:space="0" w:color="auto"/>
        <w:left w:val="none" w:sz="0" w:space="0" w:color="auto"/>
        <w:bottom w:val="none" w:sz="0" w:space="0" w:color="auto"/>
        <w:right w:val="none" w:sz="0" w:space="0" w:color="auto"/>
      </w:divBdr>
    </w:div>
    <w:div w:id="2121291342">
      <w:bodyDiv w:val="1"/>
      <w:marLeft w:val="0"/>
      <w:marRight w:val="0"/>
      <w:marTop w:val="0"/>
      <w:marBottom w:val="0"/>
      <w:divBdr>
        <w:top w:val="none" w:sz="0" w:space="0" w:color="auto"/>
        <w:left w:val="none" w:sz="0" w:space="0" w:color="auto"/>
        <w:bottom w:val="none" w:sz="0" w:space="0" w:color="auto"/>
        <w:right w:val="none" w:sz="0" w:space="0" w:color="auto"/>
      </w:divBdr>
    </w:div>
    <w:div w:id="214029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ntmovefirewoo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imeo.com/644970762/34e185015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CGAPS</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Easley</dc:creator>
  <cp:keywords/>
  <dc:description/>
  <cp:lastModifiedBy>Stephanie Easley</cp:lastModifiedBy>
  <cp:revision>2</cp:revision>
  <dcterms:created xsi:type="dcterms:W3CDTF">2022-01-28T05:21:00Z</dcterms:created>
  <dcterms:modified xsi:type="dcterms:W3CDTF">2022-01-28T05:21:00Z</dcterms:modified>
</cp:coreProperties>
</file>