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EC77" w14:textId="2C859864" w:rsidR="00616504" w:rsidRDefault="00C4493B">
      <w:pPr>
        <w:pStyle w:val="NormalWeb"/>
        <w:spacing w:beforeAutospacing="0" w:afterAutospacing="0"/>
        <w:jc w:val="center"/>
        <w:rPr>
          <w:rFonts w:ascii="Times New Roman" w:hAnsi="Times New Roman"/>
          <w:color w:val="000000"/>
          <w:sz w:val="28"/>
          <w:szCs w:val="28"/>
        </w:rPr>
      </w:pPr>
      <w:r>
        <w:rPr>
          <w:rFonts w:ascii="Times New Roman" w:hAnsi="Times New Roman"/>
          <w:color w:val="000000"/>
          <w:sz w:val="28"/>
          <w:szCs w:val="28"/>
        </w:rPr>
        <w:t>MEETING NOTES</w:t>
      </w:r>
    </w:p>
    <w:p w14:paraId="186FF8D1" w14:textId="1AA918E9" w:rsidR="00C4493B" w:rsidRDefault="00C4493B">
      <w:pPr>
        <w:pStyle w:val="NormalWeb"/>
        <w:spacing w:beforeAutospacing="0" w:afterAutospacing="0"/>
        <w:jc w:val="center"/>
        <w:rPr>
          <w:rFonts w:ascii="Times New Roman" w:hAnsi="Times New Roman"/>
          <w:color w:val="000000"/>
          <w:sz w:val="28"/>
          <w:szCs w:val="28"/>
        </w:rPr>
      </w:pPr>
    </w:p>
    <w:p w14:paraId="642D51D9" w14:textId="69E746A5" w:rsidR="00C4493B" w:rsidRDefault="00C4493B">
      <w:pPr>
        <w:pStyle w:val="NormalWeb"/>
        <w:spacing w:beforeAutospacing="0" w:afterAutospacing="0"/>
        <w:jc w:val="center"/>
        <w:rPr>
          <w:rFonts w:ascii="Times New Roman" w:hAnsi="Times New Roman"/>
          <w:sz w:val="28"/>
          <w:szCs w:val="28"/>
        </w:rPr>
      </w:pPr>
      <w:r>
        <w:rPr>
          <w:rFonts w:ascii="Times New Roman" w:hAnsi="Times New Roman"/>
          <w:color w:val="000000"/>
          <w:sz w:val="28"/>
          <w:szCs w:val="28"/>
        </w:rPr>
        <w:t>for</w:t>
      </w:r>
    </w:p>
    <w:p w14:paraId="5992806C" w14:textId="77777777" w:rsidR="00616504" w:rsidRDefault="00616504">
      <w:pPr>
        <w:jc w:val="left"/>
        <w:rPr>
          <w:rFonts w:ascii="Times New Roman" w:hAnsi="Times New Roman"/>
          <w:sz w:val="28"/>
          <w:szCs w:val="28"/>
        </w:rPr>
      </w:pPr>
    </w:p>
    <w:p w14:paraId="64559E5A" w14:textId="77777777" w:rsidR="00616504" w:rsidRDefault="00000000">
      <w:pPr>
        <w:jc w:val="center"/>
        <w:rPr>
          <w:rFonts w:ascii="Times New Roman" w:hAnsi="Times New Roman"/>
          <w:sz w:val="26"/>
          <w:szCs w:val="26"/>
        </w:rPr>
      </w:pPr>
      <w:proofErr w:type="spellStart"/>
      <w:r>
        <w:rPr>
          <w:rFonts w:ascii="Times New Roman" w:hAnsi="Times New Roman"/>
          <w:color w:val="000000"/>
          <w:sz w:val="26"/>
          <w:szCs w:val="26"/>
        </w:rPr>
        <w:t>Hawai</w:t>
      </w:r>
      <w:proofErr w:type="spellEnd"/>
      <w:r>
        <w:rPr>
          <w:rFonts w:ascii="Times New Roman" w:hAnsi="Times New Roman"/>
          <w:color w:val="000000"/>
          <w:sz w:val="26"/>
          <w:szCs w:val="26"/>
          <w:lang w:val="haw-US"/>
        </w:rPr>
        <w:t>ʻ</w:t>
      </w:r>
      <w:proofErr w:type="spellStart"/>
      <w:r>
        <w:rPr>
          <w:rFonts w:ascii="Times New Roman" w:hAnsi="Times New Roman"/>
          <w:color w:val="000000"/>
          <w:sz w:val="26"/>
          <w:szCs w:val="26"/>
        </w:rPr>
        <w:t>i</w:t>
      </w:r>
      <w:proofErr w:type="spellEnd"/>
      <w:r>
        <w:rPr>
          <w:rFonts w:ascii="Times New Roman" w:hAnsi="Times New Roman"/>
          <w:color w:val="000000"/>
          <w:sz w:val="26"/>
          <w:szCs w:val="26"/>
        </w:rPr>
        <w:t xml:space="preserve"> Invasive Species Council</w:t>
      </w:r>
    </w:p>
    <w:p w14:paraId="43A8CAD9" w14:textId="77777777" w:rsidR="00616504" w:rsidRDefault="00000000">
      <w:pPr>
        <w:jc w:val="center"/>
        <w:rPr>
          <w:rFonts w:ascii="Times New Roman" w:hAnsi="Times New Roman"/>
          <w:color w:val="000000"/>
          <w:sz w:val="26"/>
          <w:szCs w:val="26"/>
        </w:rPr>
      </w:pPr>
      <w:r>
        <w:rPr>
          <w:rFonts w:ascii="Times New Roman" w:hAnsi="Times New Roman"/>
          <w:color w:val="000000"/>
          <w:sz w:val="26"/>
          <w:szCs w:val="26"/>
          <w:lang w:val="haw-US"/>
        </w:rPr>
        <w:t>October 20</w:t>
      </w:r>
      <w:r>
        <w:rPr>
          <w:rFonts w:ascii="Times New Roman" w:hAnsi="Times New Roman"/>
          <w:color w:val="000000"/>
          <w:sz w:val="26"/>
          <w:szCs w:val="26"/>
        </w:rPr>
        <w:t xml:space="preserve">, 2022; </w:t>
      </w:r>
      <w:r>
        <w:rPr>
          <w:rFonts w:ascii="Times New Roman" w:hAnsi="Times New Roman"/>
          <w:color w:val="000000"/>
          <w:sz w:val="26"/>
          <w:szCs w:val="26"/>
          <w:lang w:val="haw-US"/>
        </w:rPr>
        <w:t>9</w:t>
      </w:r>
      <w:r>
        <w:rPr>
          <w:rFonts w:ascii="Times New Roman" w:hAnsi="Times New Roman"/>
          <w:color w:val="000000"/>
          <w:sz w:val="26"/>
          <w:szCs w:val="26"/>
        </w:rPr>
        <w:t xml:space="preserve">:00 </w:t>
      </w:r>
      <w:r>
        <w:rPr>
          <w:rFonts w:ascii="Times New Roman" w:hAnsi="Times New Roman"/>
          <w:color w:val="000000"/>
          <w:sz w:val="26"/>
          <w:szCs w:val="26"/>
          <w:lang w:val="haw-US"/>
        </w:rPr>
        <w:t>A</w:t>
      </w:r>
      <w:r>
        <w:rPr>
          <w:rFonts w:ascii="Times New Roman" w:hAnsi="Times New Roman"/>
          <w:color w:val="000000"/>
          <w:sz w:val="26"/>
          <w:szCs w:val="26"/>
        </w:rPr>
        <w:t>M</w:t>
      </w:r>
    </w:p>
    <w:p w14:paraId="3D7AACBE" w14:textId="77777777" w:rsidR="00616504" w:rsidRDefault="00000000">
      <w:pPr>
        <w:jc w:val="center"/>
        <w:rPr>
          <w:rFonts w:ascii="Times" w:hAnsi="Times"/>
          <w:color w:val="000000"/>
          <w:sz w:val="26"/>
          <w:szCs w:val="26"/>
        </w:rPr>
      </w:pPr>
      <w:proofErr w:type="spellStart"/>
      <w:r>
        <w:rPr>
          <w:rFonts w:ascii="Times" w:hAnsi="Times"/>
          <w:color w:val="000000"/>
          <w:sz w:val="26"/>
          <w:szCs w:val="26"/>
        </w:rPr>
        <w:t>Hawai</w:t>
      </w:r>
      <w:proofErr w:type="spellEnd"/>
      <w:r>
        <w:rPr>
          <w:rFonts w:ascii="Times" w:hAnsi="Times"/>
          <w:color w:val="000000"/>
          <w:sz w:val="26"/>
          <w:szCs w:val="26"/>
          <w:lang w:val="haw-US"/>
        </w:rPr>
        <w:t>ʻ</w:t>
      </w:r>
      <w:proofErr w:type="spellStart"/>
      <w:r>
        <w:rPr>
          <w:rFonts w:ascii="Times" w:hAnsi="Times"/>
          <w:color w:val="000000"/>
          <w:sz w:val="26"/>
          <w:szCs w:val="26"/>
        </w:rPr>
        <w:t>i</w:t>
      </w:r>
      <w:proofErr w:type="spellEnd"/>
      <w:r>
        <w:rPr>
          <w:rFonts w:ascii="Times" w:hAnsi="Times"/>
          <w:color w:val="000000"/>
          <w:sz w:val="26"/>
          <w:szCs w:val="26"/>
        </w:rPr>
        <w:t xml:space="preserve"> Department of Land and Natural Resources, Board Room (Rm 132)</w:t>
      </w:r>
    </w:p>
    <w:p w14:paraId="2641BA8F" w14:textId="77777777" w:rsidR="00616504" w:rsidRDefault="00000000">
      <w:pPr>
        <w:jc w:val="center"/>
        <w:rPr>
          <w:rFonts w:ascii="Times" w:hAnsi="Times"/>
          <w:color w:val="000000"/>
          <w:sz w:val="26"/>
          <w:szCs w:val="26"/>
        </w:rPr>
      </w:pPr>
      <w:r>
        <w:rPr>
          <w:rFonts w:ascii="Times" w:hAnsi="Times"/>
          <w:color w:val="000000"/>
          <w:sz w:val="26"/>
          <w:szCs w:val="26"/>
        </w:rPr>
        <w:t>1151 Punchbowl St, Honolulu, HI, 96813</w:t>
      </w:r>
    </w:p>
    <w:p w14:paraId="429EC901" w14:textId="77777777" w:rsidR="00616504" w:rsidRDefault="00616504">
      <w:pPr>
        <w:jc w:val="center"/>
        <w:rPr>
          <w:rFonts w:ascii="Times New Roman" w:hAnsi="Times New Roman"/>
          <w:color w:val="000000"/>
          <w:szCs w:val="24"/>
        </w:rPr>
      </w:pPr>
    </w:p>
    <w:p w14:paraId="7A8E8135" w14:textId="0568E711" w:rsidR="00C4493B" w:rsidRPr="00404977" w:rsidRDefault="00C4493B" w:rsidP="00C4493B">
      <w:pPr>
        <w:jc w:val="left"/>
        <w:rPr>
          <w:rFonts w:ascii="Times New Roman" w:hAnsi="Times New Roman"/>
        </w:rPr>
      </w:pPr>
      <w:r>
        <w:rPr>
          <w:rFonts w:ascii="Times New Roman" w:hAnsi="Times New Roman"/>
          <w:color w:val="000000"/>
          <w:szCs w:val="24"/>
        </w:rPr>
        <w:t xml:space="preserve">Per Hawaii Sunshine Law guidelines, this meeting was hybrid with attendees participating virtually through a Zoom link provided by HISC Support Staff or through the HISC YouTube channel or in-person at the DLNR Board Room in the </w:t>
      </w:r>
      <w:proofErr w:type="spellStart"/>
      <w:r>
        <w:rPr>
          <w:rFonts w:ascii="Times New Roman" w:hAnsi="Times New Roman"/>
          <w:color w:val="000000"/>
          <w:szCs w:val="24"/>
        </w:rPr>
        <w:t>Kala</w:t>
      </w:r>
      <w:r w:rsidR="005A624B">
        <w:rPr>
          <w:rFonts w:ascii="Times New Roman" w:hAnsi="Times New Roman"/>
          <w:color w:val="000000"/>
          <w:szCs w:val="24"/>
        </w:rPr>
        <w:t>n</w:t>
      </w:r>
      <w:r>
        <w:rPr>
          <w:rFonts w:ascii="Times New Roman" w:hAnsi="Times New Roman"/>
          <w:color w:val="000000"/>
          <w:szCs w:val="24"/>
        </w:rPr>
        <w:t>imoku</w:t>
      </w:r>
      <w:proofErr w:type="spellEnd"/>
      <w:r>
        <w:rPr>
          <w:rFonts w:ascii="Times New Roman" w:hAnsi="Times New Roman"/>
          <w:color w:val="000000"/>
          <w:szCs w:val="24"/>
        </w:rPr>
        <w:t xml:space="preserve"> Building in Honolulu, HI. Council members, legislative representatives, and HISC Resources Working Group members were provided with a Zoom link. Members of the public were able to view the meeting through the HISC YouTube Channel. A recording of the meeting can be found here: </w:t>
      </w:r>
      <w:hyperlink r:id="rId10" w:history="1">
        <w:r w:rsidRPr="00404977">
          <w:rPr>
            <w:rStyle w:val="Hyperlink"/>
            <w:rFonts w:ascii="Times New Roman" w:hAnsi="Times New Roman"/>
          </w:rPr>
          <w:t>https://youtu.be/AznHvYVS6K0</w:t>
        </w:r>
      </w:hyperlink>
    </w:p>
    <w:p w14:paraId="5D7106F7" w14:textId="391AE359" w:rsidR="00616504" w:rsidRDefault="00C4493B">
      <w:pPr>
        <w:jc w:val="center"/>
        <w:rPr>
          <w:rFonts w:ascii="Times New Roman" w:hAnsi="Times New Roman"/>
          <w:color w:val="000000"/>
          <w:szCs w:val="24"/>
          <w:u w:val="single"/>
        </w:rPr>
      </w:pPr>
      <w:r>
        <w:rPr>
          <w:rFonts w:ascii="Times New Roman" w:hAnsi="Times New Roman"/>
          <w:noProof/>
          <w:color w:val="000000"/>
          <w:szCs w:val="24"/>
          <w:u w:val="single"/>
        </w:rPr>
        <mc:AlternateContent>
          <mc:Choice Requires="wps">
            <w:drawing>
              <wp:anchor distT="0" distB="0" distL="114300" distR="114300" simplePos="0" relativeHeight="251659264" behindDoc="0" locked="0" layoutInCell="1" allowOverlap="1" wp14:anchorId="57909736" wp14:editId="61919C63">
                <wp:simplePos x="0" y="0"/>
                <wp:positionH relativeFrom="column">
                  <wp:posOffset>0</wp:posOffset>
                </wp:positionH>
                <wp:positionV relativeFrom="paragraph">
                  <wp:posOffset>149555</wp:posOffset>
                </wp:positionV>
                <wp:extent cx="5870713" cy="0"/>
                <wp:effectExtent l="25400" t="38100" r="60325" b="101600"/>
                <wp:wrapNone/>
                <wp:docPr id="2" name="Straight Connector 2"/>
                <wp:cNvGraphicFramePr/>
                <a:graphic xmlns:a="http://schemas.openxmlformats.org/drawingml/2006/main">
                  <a:graphicData uri="http://schemas.microsoft.com/office/word/2010/wordprocessingShape">
                    <wps:wsp>
                      <wps:cNvCnPr/>
                      <wps:spPr>
                        <a:xfrm flipV="1">
                          <a:off x="0" y="0"/>
                          <a:ext cx="5870713" cy="0"/>
                        </a:xfrm>
                        <a:prstGeom prst="line">
                          <a:avLst/>
                        </a:prstGeom>
                        <a:ln w="28575">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822806"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8pt" to="462.2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" strokecolor="#747070 [1614]" strokeweight="2.25pt">
                <v:stroke joinstyle="miter"/>
                <v:shadow on="t" color="black" opacity="26214f" origin="-.5,-.5" offset=".74836mm,.74836mm"/>
              </v:line>
            </w:pict>
          </mc:Fallback>
        </mc:AlternateContent>
      </w:r>
    </w:p>
    <w:p w14:paraId="2F27EFF5" w14:textId="77777777" w:rsidR="00616504" w:rsidRDefault="00616504">
      <w:pPr>
        <w:jc w:val="center"/>
        <w:rPr>
          <w:rFonts w:ascii="Times New Roman" w:hAnsi="Times New Roman"/>
          <w:color w:val="000000"/>
          <w:szCs w:val="24"/>
          <w:u w:val="single"/>
        </w:rPr>
      </w:pPr>
    </w:p>
    <w:p w14:paraId="2A2D61F9" w14:textId="77777777" w:rsidR="00616504" w:rsidRDefault="00616504">
      <w:pPr>
        <w:jc w:val="center"/>
        <w:rPr>
          <w:rFonts w:ascii="Times New Roman" w:hAnsi="Times New Roman"/>
          <w:szCs w:val="24"/>
        </w:rPr>
      </w:pPr>
    </w:p>
    <w:p w14:paraId="2A144A60" w14:textId="77777777" w:rsidR="00616504" w:rsidRDefault="00000000">
      <w:pPr>
        <w:numPr>
          <w:ilvl w:val="0"/>
          <w:numId w:val="1"/>
        </w:numPr>
        <w:jc w:val="left"/>
        <w:textAlignment w:val="baseline"/>
        <w:rPr>
          <w:rFonts w:ascii="Times New Roman" w:hAnsi="Times New Roman"/>
          <w:color w:val="000000"/>
          <w:szCs w:val="24"/>
        </w:rPr>
      </w:pPr>
      <w:r>
        <w:rPr>
          <w:rFonts w:ascii="Times New Roman" w:hAnsi="Times New Roman"/>
          <w:color w:val="000000"/>
          <w:szCs w:val="24"/>
        </w:rPr>
        <w:t>Call to order</w:t>
      </w:r>
    </w:p>
    <w:p w14:paraId="67761233" w14:textId="602769F0"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9:05 am call to order in person and Zoom</w:t>
      </w:r>
      <w:r w:rsidR="00C4493B">
        <w:rPr>
          <w:rFonts w:ascii="Times New Roman" w:hAnsi="Times New Roman"/>
          <w:color w:val="000000"/>
          <w:szCs w:val="24"/>
        </w:rPr>
        <w:t xml:space="preserve"> by Chair Phyllis </w:t>
      </w:r>
      <w:proofErr w:type="spellStart"/>
      <w:r w:rsidR="00C4493B">
        <w:rPr>
          <w:rFonts w:ascii="Times New Roman" w:hAnsi="Times New Roman"/>
          <w:color w:val="000000"/>
          <w:szCs w:val="24"/>
        </w:rPr>
        <w:t>Shimaburkuro</w:t>
      </w:r>
      <w:proofErr w:type="spellEnd"/>
      <w:r w:rsidR="00C4493B">
        <w:rPr>
          <w:rFonts w:ascii="Times New Roman" w:hAnsi="Times New Roman"/>
          <w:color w:val="000000"/>
          <w:szCs w:val="24"/>
        </w:rPr>
        <w:t>-Geiser</w:t>
      </w:r>
      <w:r>
        <w:rPr>
          <w:rFonts w:ascii="Times New Roman" w:hAnsi="Times New Roman"/>
          <w:color w:val="000000"/>
          <w:szCs w:val="24"/>
          <w:lang w:val="haw-US"/>
        </w:rPr>
        <w:t xml:space="preserve">. </w:t>
      </w:r>
    </w:p>
    <w:p w14:paraId="37A519C0"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Online live streaming on Youtube was not possible due to technical difficulties. This meeting was recorded and posted online: https://youtu.be/GRHWCuOAxgM</w:t>
      </w:r>
      <w:r>
        <w:rPr>
          <w:rFonts w:ascii="Times New Roman" w:hAnsi="Times New Roman"/>
          <w:color w:val="000000"/>
          <w:szCs w:val="24"/>
          <w:lang w:val="haw-US"/>
        </w:rPr>
        <w:tab/>
      </w:r>
    </w:p>
    <w:p w14:paraId="53D9B1D1" w14:textId="77777777" w:rsidR="00616504" w:rsidRDefault="00000000">
      <w:pPr>
        <w:numPr>
          <w:ilvl w:val="0"/>
          <w:numId w:val="1"/>
        </w:numPr>
        <w:jc w:val="left"/>
        <w:textAlignment w:val="baseline"/>
        <w:rPr>
          <w:rFonts w:ascii="Times New Roman" w:hAnsi="Times New Roman"/>
          <w:color w:val="000000"/>
          <w:szCs w:val="24"/>
        </w:rPr>
      </w:pPr>
      <w:r>
        <w:rPr>
          <w:rFonts w:ascii="Times New Roman" w:hAnsi="Times New Roman"/>
          <w:color w:val="000000"/>
          <w:szCs w:val="24"/>
        </w:rPr>
        <w:t>Introductions</w:t>
      </w:r>
    </w:p>
    <w:p w14:paraId="61877B50" w14:textId="3B3912ED" w:rsidR="00616504" w:rsidRPr="00C4493B" w:rsidRDefault="00000000">
      <w:pPr>
        <w:ind w:left="720"/>
        <w:jc w:val="left"/>
        <w:textAlignment w:val="baseline"/>
        <w:rPr>
          <w:i/>
          <w:iCs/>
        </w:rPr>
      </w:pPr>
      <w:r>
        <w:rPr>
          <w:rFonts w:ascii="Times New Roman" w:hAnsi="Times New Roman"/>
          <w:color w:val="000000"/>
          <w:szCs w:val="24"/>
          <w:lang w:val="haw-US"/>
        </w:rPr>
        <w:t xml:space="preserve">In person attendees: </w:t>
      </w:r>
      <w:r w:rsidR="00C4493B">
        <w:rPr>
          <w:rFonts w:ascii="Times New Roman" w:hAnsi="Times New Roman"/>
          <w:color w:val="000000"/>
          <w:szCs w:val="24"/>
        </w:rPr>
        <w:t xml:space="preserve">Council Members: </w:t>
      </w:r>
      <w:r w:rsidRPr="00C4493B">
        <w:rPr>
          <w:rFonts w:ascii="Times New Roman" w:hAnsi="Times New Roman"/>
          <w:i/>
          <w:iCs/>
          <w:color w:val="000000"/>
          <w:szCs w:val="24"/>
          <w:lang w:val="haw-US"/>
        </w:rPr>
        <w:t>Suzanne Case (Co-chair), Phyllis Shimabukuro-Geiser (Co-chair)</w:t>
      </w:r>
      <w:r w:rsidR="00C4493B">
        <w:rPr>
          <w:rFonts w:ascii="Times New Roman" w:hAnsi="Times New Roman"/>
          <w:color w:val="000000"/>
          <w:szCs w:val="24"/>
        </w:rPr>
        <w:t>; HISC Support Staff:</w:t>
      </w:r>
      <w:r>
        <w:rPr>
          <w:rFonts w:ascii="Times New Roman" w:hAnsi="Times New Roman"/>
          <w:color w:val="000000"/>
          <w:szCs w:val="24"/>
          <w:lang w:val="haw-US"/>
        </w:rPr>
        <w:t xml:space="preserve"> </w:t>
      </w:r>
      <w:r w:rsidRPr="00C4493B">
        <w:rPr>
          <w:rFonts w:ascii="Times New Roman" w:hAnsi="Times New Roman"/>
          <w:i/>
          <w:iCs/>
          <w:color w:val="000000"/>
          <w:szCs w:val="24"/>
          <w:lang w:val="haw-US"/>
        </w:rPr>
        <w:t>Chelsea Arnott (HISC)</w:t>
      </w:r>
      <w:r w:rsidR="00C4493B">
        <w:rPr>
          <w:rFonts w:ascii="Times New Roman" w:hAnsi="Times New Roman"/>
          <w:color w:val="000000"/>
          <w:szCs w:val="24"/>
        </w:rPr>
        <w:t>; Attendees:</w:t>
      </w:r>
      <w:r>
        <w:rPr>
          <w:rFonts w:ascii="Times New Roman" w:hAnsi="Times New Roman"/>
          <w:color w:val="000000"/>
          <w:szCs w:val="24"/>
          <w:lang w:val="haw-US"/>
        </w:rPr>
        <w:t xml:space="preserve"> </w:t>
      </w:r>
      <w:r w:rsidRPr="00C4493B">
        <w:rPr>
          <w:rFonts w:ascii="Times New Roman" w:hAnsi="Times New Roman"/>
          <w:i/>
          <w:iCs/>
          <w:color w:val="000000"/>
          <w:szCs w:val="24"/>
          <w:lang w:val="haw-US"/>
        </w:rPr>
        <w:t xml:space="preserve">Stephanie Easley (CGAPS), Andrew Porter (CGAPS), Erin Conway, Lizzy Monaghan (DAR), Christy Martin (CGAPS), Sara Tom (DAR), Dave Smith (DOFAW) </w:t>
      </w:r>
    </w:p>
    <w:p w14:paraId="2592847B" w14:textId="3FE76ECB" w:rsidR="00616504" w:rsidRPr="00C4493B" w:rsidRDefault="00000000" w:rsidP="00C4493B">
      <w:pPr>
        <w:ind w:left="720"/>
        <w:jc w:val="left"/>
        <w:textAlignment w:val="baseline"/>
        <w:rPr>
          <w:rFonts w:ascii="Times New Roman" w:hAnsi="Times New Roman"/>
          <w:color w:val="000000"/>
          <w:szCs w:val="24"/>
        </w:rPr>
      </w:pPr>
      <w:r>
        <w:rPr>
          <w:rFonts w:ascii="Times New Roman" w:hAnsi="Times New Roman"/>
          <w:color w:val="000000"/>
          <w:szCs w:val="24"/>
          <w:lang w:val="haw-US"/>
        </w:rPr>
        <w:t xml:space="preserve">Zoom attendees: </w:t>
      </w:r>
      <w:r w:rsidR="00C4493B">
        <w:rPr>
          <w:rFonts w:ascii="Times New Roman" w:hAnsi="Times New Roman"/>
          <w:color w:val="000000"/>
          <w:szCs w:val="24"/>
        </w:rPr>
        <w:t xml:space="preserve">Council Members: </w:t>
      </w:r>
      <w:r w:rsidR="00C4493B" w:rsidRPr="00C4493B">
        <w:rPr>
          <w:rFonts w:ascii="Times New Roman" w:hAnsi="Times New Roman"/>
          <w:i/>
          <w:iCs/>
          <w:color w:val="000000"/>
          <w:szCs w:val="24"/>
          <w:lang w:val="haw-US"/>
        </w:rPr>
        <w:t>Kat</w:t>
      </w:r>
      <w:r w:rsidR="00C4493B" w:rsidRPr="00C4493B">
        <w:rPr>
          <w:rFonts w:ascii="Times New Roman" w:hAnsi="Times New Roman"/>
          <w:i/>
          <w:iCs/>
          <w:color w:val="000000"/>
          <w:szCs w:val="24"/>
        </w:rPr>
        <w:t>h</w:t>
      </w:r>
      <w:r w:rsidR="00C4493B" w:rsidRPr="00C4493B">
        <w:rPr>
          <w:rFonts w:ascii="Times New Roman" w:hAnsi="Times New Roman"/>
          <w:i/>
          <w:iCs/>
          <w:color w:val="000000"/>
          <w:szCs w:val="24"/>
          <w:lang w:val="haw-US"/>
        </w:rPr>
        <w:t>leen Ho (HDOH</w:t>
      </w:r>
      <w:r w:rsidR="00C4493B" w:rsidRPr="00C4493B">
        <w:rPr>
          <w:rFonts w:ascii="Times New Roman" w:hAnsi="Times New Roman"/>
          <w:i/>
          <w:iCs/>
          <w:color w:val="000000"/>
          <w:szCs w:val="24"/>
        </w:rPr>
        <w:t>),</w:t>
      </w:r>
      <w:r w:rsidR="00C4493B" w:rsidRPr="00C4493B">
        <w:rPr>
          <w:rFonts w:ascii="Times New Roman" w:hAnsi="Times New Roman"/>
          <w:i/>
          <w:iCs/>
          <w:color w:val="000000"/>
          <w:szCs w:val="24"/>
          <w:lang w:val="haw-US"/>
        </w:rPr>
        <w:t xml:space="preserve"> David Rodriguez (HDOT</w:t>
      </w:r>
      <w:r w:rsidR="00C4493B" w:rsidRPr="00C4493B">
        <w:rPr>
          <w:rFonts w:ascii="Times New Roman" w:hAnsi="Times New Roman"/>
          <w:i/>
          <w:iCs/>
          <w:color w:val="000000"/>
          <w:szCs w:val="24"/>
        </w:rPr>
        <w:t xml:space="preserve">), </w:t>
      </w:r>
      <w:r w:rsidR="00C4493B" w:rsidRPr="00C4493B">
        <w:rPr>
          <w:rFonts w:ascii="Times New Roman" w:hAnsi="Times New Roman"/>
          <w:i/>
          <w:iCs/>
          <w:color w:val="000000"/>
          <w:szCs w:val="24"/>
          <w:lang w:val="haw-US"/>
        </w:rPr>
        <w:t>Mary Alice Evans</w:t>
      </w:r>
      <w:r w:rsidR="00C4493B" w:rsidRPr="00C4493B">
        <w:rPr>
          <w:rFonts w:ascii="Times New Roman" w:hAnsi="Times New Roman"/>
          <w:i/>
          <w:iCs/>
          <w:color w:val="000000"/>
          <w:szCs w:val="24"/>
        </w:rPr>
        <w:t xml:space="preserve"> (DBEDT)</w:t>
      </w:r>
      <w:r w:rsidR="00C4493B">
        <w:rPr>
          <w:rFonts w:ascii="Times New Roman" w:hAnsi="Times New Roman"/>
          <w:color w:val="000000"/>
          <w:szCs w:val="24"/>
        </w:rPr>
        <w:t xml:space="preserve">; Leg Members: </w:t>
      </w:r>
      <w:r w:rsidR="00C4493B" w:rsidRPr="00C4493B">
        <w:rPr>
          <w:rFonts w:ascii="Times New Roman" w:hAnsi="Times New Roman"/>
          <w:i/>
          <w:iCs/>
          <w:color w:val="000000"/>
          <w:szCs w:val="24"/>
          <w:lang w:val="haw-US"/>
        </w:rPr>
        <w:t xml:space="preserve">Jhanavi Pomerantz (Senator Gabbardʻs office), Erin Conway (Rep. Wildbergerʻs office), Rep. Lisa Marten, </w:t>
      </w:r>
      <w:r w:rsidR="00C4493B">
        <w:rPr>
          <w:rFonts w:ascii="Times New Roman" w:hAnsi="Times New Roman"/>
          <w:i/>
          <w:iCs/>
          <w:color w:val="000000"/>
          <w:szCs w:val="24"/>
        </w:rPr>
        <w:t xml:space="preserve">Sen </w:t>
      </w:r>
      <w:r w:rsidR="00C4493B" w:rsidRPr="00C4493B">
        <w:rPr>
          <w:rFonts w:ascii="Times New Roman" w:hAnsi="Times New Roman"/>
          <w:i/>
          <w:iCs/>
          <w:color w:val="000000"/>
          <w:szCs w:val="24"/>
          <w:lang w:val="haw-US"/>
        </w:rPr>
        <w:t>Ronald Kouchi,</w:t>
      </w:r>
      <w:r w:rsidR="00C4493B">
        <w:rPr>
          <w:rFonts w:ascii="Times New Roman" w:hAnsi="Times New Roman"/>
          <w:color w:val="000000"/>
          <w:szCs w:val="24"/>
          <w:lang w:val="haw-US"/>
        </w:rPr>
        <w:t xml:space="preserve"> </w:t>
      </w:r>
      <w:r w:rsidR="00C4493B" w:rsidRPr="00C4493B">
        <w:rPr>
          <w:rFonts w:ascii="Times New Roman" w:hAnsi="Times New Roman"/>
          <w:i/>
          <w:iCs/>
          <w:color w:val="000000"/>
          <w:szCs w:val="24"/>
        </w:rPr>
        <w:t xml:space="preserve">Rep </w:t>
      </w:r>
      <w:r w:rsidR="00C4493B" w:rsidRPr="00C4493B">
        <w:rPr>
          <w:rFonts w:ascii="Times New Roman" w:hAnsi="Times New Roman"/>
          <w:i/>
          <w:iCs/>
          <w:color w:val="000000"/>
          <w:szCs w:val="24"/>
          <w:lang w:val="haw-US"/>
        </w:rPr>
        <w:t>Nadine Nakamura</w:t>
      </w:r>
      <w:r w:rsidR="00C4493B">
        <w:rPr>
          <w:rFonts w:ascii="Times New Roman" w:hAnsi="Times New Roman"/>
          <w:color w:val="000000"/>
          <w:szCs w:val="24"/>
        </w:rPr>
        <w:t xml:space="preserve">; Attendees: </w:t>
      </w:r>
      <w:r w:rsidR="00C4493B" w:rsidRPr="00C4493B">
        <w:rPr>
          <w:rFonts w:ascii="Times New Roman" w:hAnsi="Times New Roman"/>
          <w:i/>
          <w:iCs/>
          <w:color w:val="000000"/>
          <w:szCs w:val="24"/>
          <w:lang w:val="haw-US"/>
        </w:rPr>
        <w:t>Helmuth Rogg (HDOA)</w:t>
      </w:r>
      <w:r w:rsidRPr="00C4493B">
        <w:rPr>
          <w:rFonts w:ascii="Times New Roman" w:hAnsi="Times New Roman"/>
          <w:i/>
          <w:iCs/>
          <w:color w:val="000000"/>
          <w:szCs w:val="24"/>
          <w:lang w:val="haw-US"/>
        </w:rPr>
        <w:t>, Jeomhee Hasty</w:t>
      </w:r>
      <w:r w:rsidR="00C4493B" w:rsidRPr="00C4493B">
        <w:rPr>
          <w:rFonts w:ascii="Times New Roman" w:hAnsi="Times New Roman"/>
          <w:i/>
          <w:iCs/>
          <w:color w:val="000000"/>
          <w:szCs w:val="24"/>
        </w:rPr>
        <w:t xml:space="preserve"> (DOH)</w:t>
      </w:r>
      <w:r w:rsidRPr="00C4493B">
        <w:rPr>
          <w:rFonts w:ascii="Times New Roman" w:hAnsi="Times New Roman"/>
          <w:i/>
          <w:iCs/>
          <w:color w:val="000000"/>
          <w:szCs w:val="24"/>
          <w:lang w:val="haw-US"/>
        </w:rPr>
        <w:t>, David Davis,</w:t>
      </w:r>
      <w:r w:rsidR="00C4493B" w:rsidRPr="00C4493B">
        <w:rPr>
          <w:rFonts w:ascii="Times New Roman" w:hAnsi="Times New Roman"/>
          <w:i/>
          <w:iCs/>
          <w:color w:val="000000"/>
          <w:szCs w:val="24"/>
        </w:rPr>
        <w:t xml:space="preserve"> </w:t>
      </w:r>
      <w:r w:rsidRPr="00C4493B">
        <w:rPr>
          <w:rFonts w:ascii="Times New Roman" w:hAnsi="Times New Roman"/>
          <w:i/>
          <w:iCs/>
          <w:color w:val="000000"/>
          <w:szCs w:val="24"/>
          <w:lang w:val="haw-US"/>
        </w:rPr>
        <w:t>Brian Neilson (DAR)</w:t>
      </w:r>
      <w:r w:rsidR="00C4493B">
        <w:rPr>
          <w:rFonts w:ascii="Times New Roman" w:hAnsi="Times New Roman"/>
          <w:i/>
          <w:iCs/>
          <w:color w:val="000000"/>
          <w:szCs w:val="24"/>
        </w:rPr>
        <w:t xml:space="preserve">, </w:t>
      </w:r>
      <w:r w:rsidR="00C4493B" w:rsidRPr="00C4493B">
        <w:rPr>
          <w:rFonts w:ascii="Times New Roman" w:hAnsi="Times New Roman"/>
          <w:i/>
          <w:iCs/>
          <w:color w:val="000000"/>
          <w:szCs w:val="24"/>
          <w:lang w:val="haw-US"/>
        </w:rPr>
        <w:t>Darcy Oishi (HDOA)</w:t>
      </w:r>
      <w:r w:rsidR="00C4493B" w:rsidRPr="00C4493B">
        <w:rPr>
          <w:rFonts w:ascii="Times New Roman" w:hAnsi="Times New Roman"/>
          <w:i/>
          <w:iCs/>
          <w:color w:val="000000"/>
          <w:szCs w:val="24"/>
        </w:rPr>
        <w:t>;</w:t>
      </w:r>
      <w:r w:rsidRPr="00C4493B">
        <w:rPr>
          <w:rFonts w:ascii="Times New Roman" w:hAnsi="Times New Roman"/>
          <w:i/>
          <w:iCs/>
          <w:color w:val="000000"/>
          <w:szCs w:val="24"/>
          <w:lang w:val="haw-US"/>
        </w:rPr>
        <w:t xml:space="preserve"> </w:t>
      </w:r>
      <w:r w:rsidR="00C4493B" w:rsidRPr="00C4493B">
        <w:rPr>
          <w:rFonts w:ascii="Times New Roman" w:hAnsi="Times New Roman"/>
          <w:color w:val="000000"/>
          <w:szCs w:val="24"/>
        </w:rPr>
        <w:t>HISC Support:</w:t>
      </w:r>
      <w:r w:rsidR="00C4493B">
        <w:rPr>
          <w:rFonts w:ascii="Times New Roman" w:hAnsi="Times New Roman"/>
          <w:i/>
          <w:iCs/>
          <w:color w:val="000000"/>
          <w:szCs w:val="24"/>
        </w:rPr>
        <w:t xml:space="preserve"> Leyla Kaufman, Elizabeth </w:t>
      </w:r>
      <w:proofErr w:type="spellStart"/>
      <w:r w:rsidR="00C4493B">
        <w:rPr>
          <w:rFonts w:ascii="Times New Roman" w:hAnsi="Times New Roman"/>
          <w:i/>
          <w:iCs/>
          <w:color w:val="000000"/>
          <w:szCs w:val="24"/>
        </w:rPr>
        <w:t>Speith</w:t>
      </w:r>
      <w:proofErr w:type="spellEnd"/>
      <w:r w:rsidR="00C4493B">
        <w:rPr>
          <w:rFonts w:ascii="Times New Roman" w:hAnsi="Times New Roman"/>
          <w:i/>
          <w:iCs/>
          <w:color w:val="000000"/>
          <w:szCs w:val="24"/>
        </w:rPr>
        <w:t>, Chuck Chimera</w:t>
      </w:r>
    </w:p>
    <w:p w14:paraId="00F1230D" w14:textId="77777777" w:rsidR="00616504" w:rsidRDefault="00616504">
      <w:pPr>
        <w:ind w:left="720"/>
        <w:jc w:val="left"/>
        <w:textAlignment w:val="baseline"/>
        <w:rPr>
          <w:lang w:val="haw-US"/>
        </w:rPr>
      </w:pPr>
    </w:p>
    <w:p w14:paraId="3DDA5E53" w14:textId="18D55900" w:rsidR="00616504" w:rsidRDefault="00000000">
      <w:pPr>
        <w:numPr>
          <w:ilvl w:val="0"/>
          <w:numId w:val="1"/>
        </w:numPr>
        <w:jc w:val="left"/>
        <w:textAlignment w:val="baseline"/>
        <w:rPr>
          <w:rFonts w:ascii="Times New Roman" w:hAnsi="Times New Roman"/>
          <w:color w:val="000000"/>
          <w:szCs w:val="24"/>
        </w:rPr>
      </w:pPr>
      <w:r>
        <w:rPr>
          <w:rFonts w:ascii="Times New Roman" w:hAnsi="Times New Roman"/>
          <w:color w:val="000000"/>
          <w:szCs w:val="24"/>
        </w:rPr>
        <w:t xml:space="preserve">Approval of minutes from August </w:t>
      </w:r>
      <w:r>
        <w:rPr>
          <w:rFonts w:ascii="Times New Roman" w:hAnsi="Times New Roman"/>
          <w:color w:val="000000"/>
          <w:szCs w:val="24"/>
          <w:lang w:val="haw-US"/>
        </w:rPr>
        <w:t>17</w:t>
      </w:r>
      <w:r>
        <w:rPr>
          <w:rFonts w:ascii="Times New Roman" w:hAnsi="Times New Roman"/>
          <w:color w:val="000000"/>
          <w:szCs w:val="24"/>
        </w:rPr>
        <w:t xml:space="preserve">, </w:t>
      </w:r>
      <w:proofErr w:type="gramStart"/>
      <w:r>
        <w:rPr>
          <w:rFonts w:ascii="Times New Roman" w:hAnsi="Times New Roman"/>
          <w:color w:val="000000"/>
          <w:szCs w:val="24"/>
        </w:rPr>
        <w:t>2022</w:t>
      </w:r>
      <w:proofErr w:type="gramEnd"/>
      <w:r>
        <w:rPr>
          <w:rFonts w:ascii="Times New Roman" w:hAnsi="Times New Roman"/>
          <w:color w:val="000000"/>
          <w:szCs w:val="24"/>
        </w:rPr>
        <w:t xml:space="preserve"> meeting</w:t>
      </w:r>
      <w:r>
        <w:rPr>
          <w:rFonts w:ascii="Times New Roman" w:hAnsi="Times New Roman"/>
          <w:color w:val="000000"/>
          <w:szCs w:val="24"/>
          <w:lang w:val="haw-US"/>
        </w:rPr>
        <w:t xml:space="preserve"> was deferred </w:t>
      </w:r>
      <w:r w:rsidR="00C4493B">
        <w:rPr>
          <w:rFonts w:ascii="Times New Roman" w:hAnsi="Times New Roman"/>
          <w:color w:val="000000"/>
          <w:szCs w:val="24"/>
        </w:rPr>
        <w:t xml:space="preserve">to the next meeting </w:t>
      </w:r>
      <w:r>
        <w:rPr>
          <w:rFonts w:ascii="Times New Roman" w:hAnsi="Times New Roman"/>
          <w:color w:val="000000"/>
          <w:szCs w:val="24"/>
          <w:lang w:val="haw-US"/>
        </w:rPr>
        <w:t>due to the technical difficulties with live streaming</w:t>
      </w:r>
      <w:r w:rsidR="00C4493B">
        <w:rPr>
          <w:rFonts w:ascii="Times New Roman" w:hAnsi="Times New Roman"/>
          <w:color w:val="000000"/>
          <w:szCs w:val="24"/>
        </w:rPr>
        <w:t xml:space="preserve"> to </w:t>
      </w:r>
      <w:proofErr w:type="spellStart"/>
      <w:r w:rsidR="00C4493B">
        <w:rPr>
          <w:rFonts w:ascii="Times New Roman" w:hAnsi="Times New Roman"/>
          <w:color w:val="000000"/>
          <w:szCs w:val="24"/>
        </w:rPr>
        <w:t>YoutUBE</w:t>
      </w:r>
      <w:proofErr w:type="spellEnd"/>
      <w:r>
        <w:rPr>
          <w:rFonts w:ascii="Times New Roman" w:hAnsi="Times New Roman"/>
          <w:color w:val="000000"/>
          <w:szCs w:val="24"/>
          <w:lang w:val="haw-US"/>
        </w:rPr>
        <w:t xml:space="preserve">. Minutes will be shared and approved at the next meeting. </w:t>
      </w:r>
    </w:p>
    <w:p w14:paraId="7D615D42" w14:textId="77777777" w:rsidR="00616504" w:rsidRDefault="00616504">
      <w:pPr>
        <w:ind w:left="720"/>
        <w:jc w:val="left"/>
        <w:textAlignment w:val="baseline"/>
        <w:rPr>
          <w:rFonts w:ascii="Times New Roman" w:hAnsi="Times New Roman"/>
          <w:color w:val="000000"/>
          <w:szCs w:val="24"/>
        </w:rPr>
      </w:pPr>
    </w:p>
    <w:p w14:paraId="1B43A0BE" w14:textId="77777777" w:rsidR="00616504" w:rsidRDefault="00000000">
      <w:pPr>
        <w:numPr>
          <w:ilvl w:val="0"/>
          <w:numId w:val="1"/>
        </w:numPr>
        <w:jc w:val="left"/>
        <w:textAlignment w:val="baseline"/>
        <w:rPr>
          <w:rFonts w:ascii="Times New Roman" w:hAnsi="Times New Roman"/>
          <w:color w:val="000000"/>
          <w:szCs w:val="24"/>
        </w:rPr>
      </w:pPr>
      <w:r>
        <w:rPr>
          <w:rFonts w:ascii="Times New Roman" w:hAnsi="Times New Roman"/>
          <w:color w:val="000000"/>
          <w:szCs w:val="24"/>
          <w:lang w:val="haw-US"/>
        </w:rPr>
        <w:lastRenderedPageBreak/>
        <w:t>Presentation</w:t>
      </w:r>
      <w:r>
        <w:rPr>
          <w:rFonts w:ascii="Times New Roman" w:hAnsi="Times New Roman"/>
          <w:color w:val="000000"/>
          <w:szCs w:val="24"/>
        </w:rPr>
        <w:t xml:space="preserve">: </w:t>
      </w:r>
      <w:r>
        <w:rPr>
          <w:rFonts w:ascii="Times New Roman" w:hAnsi="Times New Roman"/>
          <w:color w:val="000000"/>
        </w:rPr>
        <w:t xml:space="preserve">Stony Coral Tissue Loss Disease and the possible risks to </w:t>
      </w:r>
      <w:proofErr w:type="spellStart"/>
      <w:r>
        <w:rPr>
          <w:rFonts w:ascii="Times New Roman" w:hAnsi="Times New Roman"/>
          <w:color w:val="000000"/>
        </w:rPr>
        <w:t>Hawai</w:t>
      </w:r>
      <w:proofErr w:type="spellEnd"/>
      <w:r>
        <w:rPr>
          <w:rFonts w:ascii="Times New Roman" w:hAnsi="Times New Roman"/>
          <w:color w:val="000000"/>
          <w:lang w:val="haw-US"/>
        </w:rPr>
        <w:t>ʻ</w:t>
      </w:r>
      <w:proofErr w:type="spellStart"/>
      <w:r>
        <w:rPr>
          <w:rFonts w:ascii="Times New Roman" w:hAnsi="Times New Roman"/>
          <w:color w:val="000000"/>
        </w:rPr>
        <w:t>i</w:t>
      </w:r>
      <w:proofErr w:type="spellEnd"/>
      <w:r>
        <w:rPr>
          <w:rFonts w:ascii="Times New Roman" w:hAnsi="Times New Roman"/>
          <w:color w:val="000000"/>
        </w:rPr>
        <w:t xml:space="preserve"> from this deadly coral disease affecting the Caribbean. </w:t>
      </w:r>
      <w:r>
        <w:rPr>
          <w:rFonts w:ascii="Times New Roman" w:hAnsi="Times New Roman"/>
          <w:color w:val="000000"/>
          <w:lang w:val="haw-US"/>
        </w:rPr>
        <w:t>(</w:t>
      </w:r>
      <w:r>
        <w:rPr>
          <w:rFonts w:ascii="Times New Roman" w:hAnsi="Times New Roman"/>
          <w:color w:val="000000"/>
          <w:szCs w:val="24"/>
          <w:lang w:val="haw-US"/>
        </w:rPr>
        <w:t>Lizzie Monaghan, elizabeth.a.monaghan[at]hawaii.gov)</w:t>
      </w:r>
    </w:p>
    <w:p w14:paraId="0C7A64EE"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Overview presentation on SCTLD</w:t>
      </w:r>
    </w:p>
    <w:p w14:paraId="4E7EB203" w14:textId="77777777" w:rsidR="00616504" w:rsidRDefault="00000000">
      <w:pPr>
        <w:ind w:left="1440"/>
        <w:jc w:val="left"/>
        <w:textAlignment w:val="baseline"/>
        <w:rPr>
          <w:rFonts w:ascii="Times New Roman" w:hAnsi="Times New Roman"/>
          <w:color w:val="000000"/>
          <w:szCs w:val="24"/>
        </w:rPr>
      </w:pPr>
      <w:r>
        <w:rPr>
          <w:rFonts w:ascii="Times New Roman" w:hAnsi="Times New Roman"/>
          <w:color w:val="000000"/>
          <w:szCs w:val="24"/>
          <w:lang w:val="haw-US"/>
        </w:rPr>
        <w:t xml:space="preserve">(Note: Recording of meeting was pauses due to technical issues with zoom and in person equipment, 9:18-9:35) </w:t>
      </w:r>
    </w:p>
    <w:p w14:paraId="6D7FF5BA"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DAR and collaborators are making preparedness action plans and collaborating with Pacific Partners. Emergency rules may be explored. Prevention is the current focus, including outreach to boaters and dive shops.</w:t>
      </w:r>
    </w:p>
    <w:p w14:paraId="6102DC33"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Question about status of VIDA (Andrew Porter, CGAPS legal fellow). VIDA regualtions are not finalized until 2023 and then Coast Guard has several years to review. The state has at least 3 years before VIDA prempts state rules.</w:t>
      </w:r>
    </w:p>
    <w:p w14:paraId="45C685A4"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 xml:space="preserve">Question about the impact of emergency rules on economy. (Andrew Porter, CGAPS legal fellow) The emergency rules are very narrowly focused on ships coming in from the Caribbean through the Panama Canal. This averages 10 boats a year. </w:t>
      </w:r>
    </w:p>
    <w:p w14:paraId="6C01BABE"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 xml:space="preserve">Question about discrecionary DAR funding for response to SCTLD. Currently focus is on the creation of the response plan. </w:t>
      </w:r>
    </w:p>
    <w:p w14:paraId="196606E2" w14:textId="77777777" w:rsidR="00616504" w:rsidRDefault="00616504">
      <w:pPr>
        <w:ind w:left="1440"/>
        <w:jc w:val="left"/>
        <w:textAlignment w:val="baseline"/>
        <w:rPr>
          <w:rFonts w:ascii="Times New Roman" w:hAnsi="Times New Roman"/>
          <w:color w:val="000000"/>
          <w:szCs w:val="24"/>
        </w:rPr>
      </w:pPr>
    </w:p>
    <w:p w14:paraId="7A22C951" w14:textId="77777777" w:rsidR="00616504" w:rsidRDefault="00000000">
      <w:pPr>
        <w:numPr>
          <w:ilvl w:val="0"/>
          <w:numId w:val="1"/>
        </w:numPr>
        <w:jc w:val="left"/>
        <w:textAlignment w:val="baseline"/>
        <w:rPr>
          <w:rFonts w:ascii="Times New Roman" w:hAnsi="Times New Roman"/>
          <w:color w:val="000000"/>
          <w:szCs w:val="24"/>
        </w:rPr>
      </w:pPr>
      <w:r>
        <w:rPr>
          <w:rFonts w:ascii="Times New Roman" w:hAnsi="Times New Roman"/>
          <w:color w:val="000000"/>
          <w:szCs w:val="24"/>
          <w:lang w:val="haw-US"/>
        </w:rPr>
        <w:t>Presentation: Update on the 2017-2027 Hawaiʻi Interagency Biosecurity Plan – Accomplishments to date &amp; challenges to implementation (Chelsea Arnott)</w:t>
      </w:r>
    </w:p>
    <w:p w14:paraId="239211A1"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Presentation on the need for the HIMP; overview of the 2016 planning process for the HIMP and 2017 baseline study of gaps in staffing, facilities, and policy.</w:t>
      </w:r>
    </w:p>
    <w:p w14:paraId="35BB01DD"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 xml:space="preserve">Implementation started on 65% of the 147 actions in HIMP. Implementation of the actions have slowed a bit since 2019, likely due to COVID pandemic slowdowns and the complicated nature of the remaining actions. </w:t>
      </w:r>
    </w:p>
    <w:p w14:paraId="624353D9"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Preborder accomplishments include risk assessments for AIS; cooperative agreements between HDOA and other agencies; policy analysis with CGAPS legal fellows. Comment from Chair Shimabukuro-Geiser: HDOA has a marketing plan to awards for speciality crops, such as Christmas trees, to encourage local sources for high risk import commodities.</w:t>
      </w:r>
    </w:p>
    <w:p w14:paraId="4BF4A07F"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Border Biosecurity highlights include DOH Vector Control branch had staffing and funding restored; HDOA avian influenza review and discuss response plans for AI; the multi-agency ports of entry/exit pest monitoring program, formerly known as Mamalu Poepoe has received funding in FY23 to expand from airports to port monitoring.</w:t>
      </w:r>
    </w:p>
    <w:p w14:paraId="02BDFADD"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 xml:space="preserve">Post-border monitoring accomplishments include funding research and development of new tools to control invasive species; increased funding for watershed partnerships and HISC project; Legislation approved for 10 CTAHR extenstion agent positions; hiring specialist positions with HDOA; implemetation of algal AIS control strategies. </w:t>
      </w:r>
    </w:p>
    <w:p w14:paraId="4D4D91C7"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Public Awareness &amp; Support highlights include coordinating with congressional delegates; implement pest notification and reporting system; creation of products like the Saving Ohia movie and biocontrol animated videos; and hiring economisst to analyze impacts of IS</w:t>
      </w:r>
    </w:p>
    <w:p w14:paraId="33DE608E"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 xml:space="preserve">HISC &amp; CGAPS 2025 Joint Straegy </w:t>
      </w:r>
    </w:p>
    <w:p w14:paraId="752AE938"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lastRenderedPageBreak/>
        <w:t xml:space="preserve">Building Biocontrol Capacity in Hawaii and the Pacific with Pacific Regional Biocontrol Facilities and buidling the biocontrol program. </w:t>
      </w:r>
    </w:p>
    <w:p w14:paraId="0A420E0C"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 xml:space="preserve">Ballast water and vesel biofouling are the two main vectors for AIS to enter Hawaiiʻs waters. HIMP focus on SCTLD and VIDA. </w:t>
      </w:r>
    </w:p>
    <w:p w14:paraId="232189D9"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Increase funding for invasive species work across the state. HISC has received $5.3 mil for invasive species work, but this does not adequately cover the costs.</w:t>
      </w:r>
    </w:p>
    <w:p w14:paraId="58B2191B" w14:textId="77777777" w:rsidR="00616504" w:rsidRDefault="00000000">
      <w:pPr>
        <w:numPr>
          <w:ilvl w:val="1"/>
          <w:numId w:val="1"/>
        </w:numPr>
        <w:jc w:val="left"/>
        <w:textAlignment w:val="baseline"/>
        <w:rPr>
          <w:rFonts w:ascii="Times New Roman" w:hAnsi="Times New Roman"/>
          <w:color w:val="000000"/>
          <w:szCs w:val="24"/>
        </w:rPr>
      </w:pPr>
      <w:r>
        <w:rPr>
          <w:rFonts w:ascii="Times New Roman" w:hAnsi="Times New Roman"/>
          <w:color w:val="000000"/>
          <w:szCs w:val="24"/>
          <w:lang w:val="haw-US"/>
        </w:rPr>
        <w:t>Continued investment for interagency pest surveillance at ports of entry/exit and supporting HDOA biosecurity capacity.</w:t>
      </w:r>
    </w:p>
    <w:p w14:paraId="437A0164" w14:textId="77777777" w:rsidR="00616504" w:rsidRDefault="00000000">
      <w:pPr>
        <w:numPr>
          <w:ilvl w:val="1"/>
          <w:numId w:val="1"/>
        </w:numPr>
        <w:jc w:val="left"/>
        <w:textAlignment w:val="baseline"/>
      </w:pPr>
      <w:r>
        <w:rPr>
          <w:rFonts w:ascii="Times New Roman" w:hAnsi="Times New Roman"/>
          <w:color w:val="000000"/>
          <w:szCs w:val="24"/>
          <w:lang w:val="haw-US"/>
        </w:rPr>
        <w:t xml:space="preserve">Annual progress reports: </w:t>
      </w:r>
      <w:r>
        <w:fldChar w:fldCharType="begin"/>
      </w:r>
      <w:r>
        <w:instrText>HYPERLINK \h</w:instrText>
      </w:r>
      <w:r>
        <w:fldChar w:fldCharType="separate"/>
      </w:r>
      <w:r>
        <w:rPr>
          <w:rStyle w:val="Hyperlink"/>
          <w:rFonts w:ascii="Times New Roman" w:hAnsi="Times New Roman"/>
          <w:color w:val="000000"/>
          <w:szCs w:val="24"/>
          <w:lang w:val="haw-US"/>
        </w:rPr>
        <w:t>https://dlnr.hawaii.gov/hisc/plans/hibp/</w:t>
      </w:r>
      <w:r>
        <w:rPr>
          <w:rStyle w:val="Hyperlink"/>
          <w:rFonts w:ascii="Times New Roman" w:hAnsi="Times New Roman"/>
          <w:color w:val="000000"/>
          <w:szCs w:val="24"/>
          <w:lang w:val="haw-US"/>
        </w:rPr>
        <w:fldChar w:fldCharType="end"/>
      </w:r>
    </w:p>
    <w:p w14:paraId="3A943856" w14:textId="77777777" w:rsidR="00616504" w:rsidRDefault="00616504">
      <w:pPr>
        <w:ind w:left="1440"/>
        <w:jc w:val="left"/>
        <w:textAlignment w:val="baseline"/>
        <w:rPr>
          <w:lang w:val="haw-US"/>
        </w:rPr>
      </w:pPr>
    </w:p>
    <w:p w14:paraId="6342215E" w14:textId="77777777" w:rsidR="00616504" w:rsidRDefault="00000000">
      <w:pPr>
        <w:numPr>
          <w:ilvl w:val="0"/>
          <w:numId w:val="1"/>
        </w:numPr>
        <w:jc w:val="left"/>
        <w:textAlignment w:val="baseline"/>
        <w:rPr>
          <w:rFonts w:ascii="Times New Roman" w:hAnsi="Times New Roman"/>
          <w:color w:val="000000"/>
          <w:szCs w:val="24"/>
          <w:lang w:val="haw-US"/>
        </w:rPr>
      </w:pPr>
      <w:r>
        <w:rPr>
          <w:rFonts w:ascii="Times New Roman" w:hAnsi="Times New Roman"/>
          <w:color w:val="000000"/>
          <w:szCs w:val="24"/>
          <w:lang w:val="haw-US"/>
        </w:rPr>
        <w:t>Public Comments</w:t>
      </w:r>
    </w:p>
    <w:p w14:paraId="7B070317" w14:textId="77777777" w:rsidR="00616504" w:rsidRDefault="00000000">
      <w:pPr>
        <w:numPr>
          <w:ilvl w:val="1"/>
          <w:numId w:val="1"/>
        </w:numPr>
        <w:jc w:val="left"/>
        <w:textAlignment w:val="baseline"/>
        <w:rPr>
          <w:rFonts w:ascii="Times New Roman" w:hAnsi="Times New Roman"/>
          <w:color w:val="000000"/>
          <w:szCs w:val="24"/>
          <w:lang w:val="haw-US"/>
        </w:rPr>
      </w:pPr>
      <w:r>
        <w:rPr>
          <w:rFonts w:ascii="Times New Roman" w:hAnsi="Times New Roman"/>
          <w:color w:val="000000"/>
          <w:szCs w:val="24"/>
          <w:lang w:val="haw-US"/>
        </w:rPr>
        <w:t xml:space="preserve">Christy Martin (CGAPS): Mahalo to Chelsea Arnott for her work in her new position. </w:t>
      </w:r>
    </w:p>
    <w:p w14:paraId="570E716E" w14:textId="77777777" w:rsidR="00616504" w:rsidRDefault="00000000">
      <w:pPr>
        <w:numPr>
          <w:ilvl w:val="1"/>
          <w:numId w:val="1"/>
        </w:numPr>
        <w:jc w:val="left"/>
        <w:textAlignment w:val="baseline"/>
        <w:rPr>
          <w:rFonts w:ascii="Times New Roman" w:hAnsi="Times New Roman"/>
          <w:color w:val="000000"/>
          <w:szCs w:val="24"/>
          <w:lang w:val="haw-US"/>
        </w:rPr>
      </w:pPr>
      <w:r>
        <w:rPr>
          <w:rFonts w:ascii="Times New Roman" w:hAnsi="Times New Roman"/>
          <w:color w:val="000000"/>
          <w:szCs w:val="24"/>
          <w:lang w:val="haw-US"/>
        </w:rPr>
        <w:t xml:space="preserve">Written and oral testimony, Dr. David Davis: Seeking assistance with HDOA and Planning and Research Department for facilitation of a field study on a product for the purpose of eradicating coqui and nematodes and development of this product. This prodcut is not EPA registered prodcut, but it may qualify as an EPA 25 a or b  minimum risk pesticide. Estimated $50,000 needed for a field study. Chair Shimabukuro-Geiser will intiate contact with HDOA pesticides branch and Dr. Davis about the product. </w:t>
      </w:r>
    </w:p>
    <w:p w14:paraId="60226E56" w14:textId="77777777" w:rsidR="00616504" w:rsidRDefault="00000000">
      <w:pPr>
        <w:numPr>
          <w:ilvl w:val="1"/>
          <w:numId w:val="1"/>
        </w:numPr>
        <w:jc w:val="left"/>
        <w:textAlignment w:val="baseline"/>
        <w:rPr>
          <w:rFonts w:ascii="Times New Roman" w:hAnsi="Times New Roman"/>
          <w:color w:val="000000"/>
          <w:szCs w:val="24"/>
          <w:lang w:val="haw-US"/>
        </w:rPr>
      </w:pPr>
      <w:r>
        <w:rPr>
          <w:rFonts w:ascii="Times New Roman" w:hAnsi="Times New Roman"/>
          <w:color w:val="000000"/>
          <w:szCs w:val="24"/>
          <w:lang w:val="haw-US"/>
        </w:rPr>
        <w:t xml:space="preserve">Rep. Lisa Marten: Question about hala scale on Oahu. Chair Shimabukuro-Geiser- HDOA PPC staff regularly survey for hala scale across Oahu. She can provide information on current status of control and surveys. Darcy Oishi (HDOA PPC acting manager) has limited distribution on Oahu at the UH, Waikiki, Haleiwa and a few other areas. On Hawaii Island there is a rapid response program where any detections are destroyed and there are no known locations. Biocontrol agents are being explored, in the early stages of the process. Treament is only happening in areas where hala scale has not become established. Pesticides can be used, but because hala is used by weavers there is reluctance to use pesticides. </w:t>
      </w:r>
    </w:p>
    <w:p w14:paraId="23EFD03B" w14:textId="77777777" w:rsidR="00616504" w:rsidRDefault="00616504">
      <w:pPr>
        <w:ind w:left="720"/>
        <w:jc w:val="left"/>
        <w:textAlignment w:val="baseline"/>
        <w:rPr>
          <w:rFonts w:ascii="Times New Roman" w:hAnsi="Times New Roman"/>
          <w:color w:val="000000"/>
          <w:szCs w:val="24"/>
          <w:lang w:val="haw-US"/>
        </w:rPr>
      </w:pPr>
    </w:p>
    <w:p w14:paraId="42142BFE" w14:textId="77777777" w:rsidR="00616504" w:rsidRDefault="00000000">
      <w:pPr>
        <w:numPr>
          <w:ilvl w:val="0"/>
          <w:numId w:val="1"/>
        </w:numPr>
        <w:jc w:val="left"/>
        <w:textAlignment w:val="baseline"/>
        <w:rPr>
          <w:rFonts w:ascii="Times New Roman" w:hAnsi="Times New Roman"/>
          <w:color w:val="000000"/>
          <w:szCs w:val="24"/>
          <w:lang w:val="haw-US"/>
        </w:rPr>
      </w:pPr>
      <w:r>
        <w:rPr>
          <w:rFonts w:ascii="Times New Roman" w:hAnsi="Times New Roman"/>
          <w:color w:val="000000"/>
          <w:szCs w:val="24"/>
          <w:lang w:val="haw-US"/>
        </w:rPr>
        <w:t>Adjournment</w:t>
      </w:r>
    </w:p>
    <w:p w14:paraId="1AE890D5" w14:textId="77777777" w:rsidR="00616504" w:rsidRDefault="00000000">
      <w:pPr>
        <w:numPr>
          <w:ilvl w:val="1"/>
          <w:numId w:val="1"/>
        </w:numPr>
        <w:jc w:val="left"/>
        <w:textAlignment w:val="baseline"/>
        <w:rPr>
          <w:rFonts w:ascii="Times New Roman" w:hAnsi="Times New Roman"/>
          <w:color w:val="000000"/>
          <w:szCs w:val="24"/>
          <w:lang w:val="haw-US"/>
        </w:rPr>
      </w:pPr>
      <w:r>
        <w:rPr>
          <w:rFonts w:ascii="Times New Roman" w:hAnsi="Times New Roman"/>
          <w:color w:val="000000"/>
          <w:szCs w:val="24"/>
          <w:lang w:val="haw-US"/>
        </w:rPr>
        <w:t>Move to adjourn by Chair Shimabukuro-Geiser at 10:48 a.m.</w:t>
      </w:r>
    </w:p>
    <w:p w14:paraId="3821F2DD" w14:textId="77777777" w:rsidR="00616504" w:rsidRDefault="00616504">
      <w:pPr>
        <w:jc w:val="left"/>
        <w:rPr>
          <w:rFonts w:ascii="Times New Roman" w:hAnsi="Times New Roman"/>
          <w:bCs/>
          <w:szCs w:val="24"/>
        </w:rPr>
      </w:pPr>
    </w:p>
    <w:p w14:paraId="096EECD8" w14:textId="77777777" w:rsidR="00616504" w:rsidRDefault="00000000">
      <w:pPr>
        <w:rPr>
          <w:rFonts w:ascii="Times New Roman" w:hAnsi="Times New Roman"/>
          <w:b/>
          <w:bCs/>
          <w:szCs w:val="24"/>
        </w:rPr>
      </w:pPr>
      <w:r>
        <w:rPr>
          <w:rFonts w:ascii="Times New Roman" w:hAnsi="Times New Roman"/>
          <w:b/>
          <w:bCs/>
          <w:szCs w:val="24"/>
        </w:rPr>
        <w:t>For information, contact:</w:t>
      </w:r>
    </w:p>
    <w:p w14:paraId="7F80C4CD" w14:textId="77777777" w:rsidR="00616504" w:rsidRDefault="00000000">
      <w:pPr>
        <w:rPr>
          <w:rFonts w:ascii="Times New Roman" w:hAnsi="Times New Roman"/>
          <w:szCs w:val="24"/>
        </w:rPr>
      </w:pPr>
      <w:r>
        <w:rPr>
          <w:rFonts w:ascii="Times New Roman" w:hAnsi="Times New Roman"/>
          <w:szCs w:val="24"/>
        </w:rPr>
        <w:t>HISC Support staff: 1151 Punchbowl St, #325, Honolulu, HI 96813; Fax: 587-0160</w:t>
      </w:r>
    </w:p>
    <w:p w14:paraId="0A0ADE5E" w14:textId="77777777" w:rsidR="00616504" w:rsidRDefault="00000000">
      <w:pPr>
        <w:rPr>
          <w:rFonts w:ascii="Times New Roman" w:hAnsi="Times New Roman"/>
          <w:szCs w:val="24"/>
        </w:rPr>
      </w:pPr>
      <w:r>
        <w:rPr>
          <w:rFonts w:ascii="Times New Roman" w:hAnsi="Times New Roman"/>
          <w:szCs w:val="24"/>
        </w:rPr>
        <w:t xml:space="preserve">Chelsea Arnott, Coordinator: </w:t>
      </w:r>
      <w:proofErr w:type="spellStart"/>
      <w:r>
        <w:rPr>
          <w:rFonts w:ascii="Times New Roman" w:hAnsi="Times New Roman"/>
          <w:szCs w:val="24"/>
        </w:rPr>
        <w:t>Chelsea.L.Arnott</w:t>
      </w:r>
      <w:proofErr w:type="spellEnd"/>
      <w:r>
        <w:rPr>
          <w:rFonts w:ascii="Times New Roman" w:hAnsi="Times New Roman"/>
          <w:szCs w:val="24"/>
        </w:rPr>
        <w:t xml:space="preserve"> [at] hawaii.gov</w:t>
      </w:r>
    </w:p>
    <w:p w14:paraId="2B460729" w14:textId="77777777" w:rsidR="00616504" w:rsidRDefault="00616504">
      <w:pPr>
        <w:rPr>
          <w:rFonts w:ascii="Times New Roman" w:hAnsi="Times New Roman"/>
          <w:szCs w:val="24"/>
        </w:rPr>
      </w:pPr>
    </w:p>
    <w:sectPr w:rsidR="0061650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77" w:left="1440"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C512" w14:textId="77777777" w:rsidR="001446A8" w:rsidRDefault="001446A8">
      <w:r>
        <w:separator/>
      </w:r>
    </w:p>
  </w:endnote>
  <w:endnote w:type="continuationSeparator" w:id="0">
    <w:p w14:paraId="0D52CD27" w14:textId="77777777" w:rsidR="001446A8" w:rsidRDefault="0014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2201"/>
      <w:docPartObj>
        <w:docPartGallery w:val="Page Numbers (Bottom of Page)"/>
        <w:docPartUnique/>
      </w:docPartObj>
    </w:sdtPr>
    <w:sdtContent>
      <w:p w14:paraId="05AB51AB" w14:textId="77777777" w:rsidR="00616504" w:rsidRDefault="0000000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1868CCF6" w14:textId="77777777" w:rsidR="00616504" w:rsidRDefault="00616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958745"/>
      <w:docPartObj>
        <w:docPartGallery w:val="Page Numbers (Bottom of Page)"/>
        <w:docPartUnique/>
      </w:docPartObj>
    </w:sdtPr>
    <w:sdtContent>
      <w:p w14:paraId="18CDF9F7" w14:textId="77777777" w:rsidR="00616504" w:rsidRDefault="00000000">
        <w:pPr>
          <w:pStyle w:val="Foo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rPr>
          <w:t>5</w:t>
        </w:r>
        <w:r>
          <w:rPr>
            <w:rStyle w:val="PageNumber"/>
            <w:rFonts w:ascii="Times New Roman" w:hAnsi="Times New Roman"/>
          </w:rPr>
          <w:fldChar w:fldCharType="end"/>
        </w:r>
      </w:p>
    </w:sdtContent>
  </w:sdt>
  <w:p w14:paraId="30FB380C" w14:textId="77777777" w:rsidR="00616504" w:rsidRDefault="00616504">
    <w:pPr>
      <w:pStyle w:val="Footer"/>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7287" w14:textId="77777777" w:rsidR="00C949F8" w:rsidRDefault="00C9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DB72" w14:textId="77777777" w:rsidR="001446A8" w:rsidRDefault="001446A8">
      <w:r>
        <w:separator/>
      </w:r>
    </w:p>
  </w:footnote>
  <w:footnote w:type="continuationSeparator" w:id="0">
    <w:p w14:paraId="07048F83" w14:textId="77777777" w:rsidR="001446A8" w:rsidRDefault="0014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69A3" w14:textId="53097FD9" w:rsidR="00C949F8" w:rsidRDefault="00C94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3435" w14:textId="2E7A7FCD" w:rsidR="00C949F8" w:rsidRDefault="00C94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BE36" w14:textId="479FA854" w:rsidR="00616504" w:rsidRDefault="00380CBC">
    <w:pPr>
      <w:pStyle w:val="Header"/>
    </w:pPr>
    <w:r>
      <w:rPr>
        <w:noProof/>
      </w:rPr>
      <mc:AlternateContent>
        <mc:Choice Requires="wps">
          <w:drawing>
            <wp:anchor distT="0" distB="0" distL="0" distR="0" simplePos="0" relativeHeight="2" behindDoc="1" locked="0" layoutInCell="0" allowOverlap="1" wp14:anchorId="5B8E6C21" wp14:editId="01D70B34">
              <wp:simplePos x="0" y="0"/>
              <wp:positionH relativeFrom="column">
                <wp:posOffset>-457200</wp:posOffset>
              </wp:positionH>
              <wp:positionV relativeFrom="paragraph">
                <wp:posOffset>127000</wp:posOffset>
              </wp:positionV>
              <wp:extent cx="1194435" cy="518795"/>
              <wp:effectExtent l="0" t="0" r="0" b="0"/>
              <wp:wrapNone/>
              <wp:docPr id="1" name="Text Box 9"/>
              <wp:cNvGraphicFramePr/>
              <a:graphic xmlns:a="http://schemas.openxmlformats.org/drawingml/2006/main">
                <a:graphicData uri="http://schemas.microsoft.com/office/word/2010/wordprocessingShape">
                  <wps:wsp>
                    <wps:cNvSpPr/>
                    <wps:spPr>
                      <a:xfrm>
                        <a:off x="0" y="0"/>
                        <a:ext cx="1194480" cy="518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1646802" w14:textId="77777777" w:rsidR="00616504" w:rsidRDefault="00000000">
                          <w:pPr>
                            <w:pStyle w:val="BodyText2"/>
                            <w:rPr>
                              <w:rFonts w:ascii="Times New Roman" w:hAnsi="Times New Roman"/>
                            </w:rPr>
                          </w:pPr>
                          <w:r>
                            <w:rPr>
                              <w:rFonts w:ascii="Times New Roman" w:hAnsi="Times New Roman"/>
                            </w:rPr>
                            <w:t>DAVID IGE</w:t>
                          </w:r>
                        </w:p>
                        <w:p w14:paraId="53F6C175" w14:textId="77777777" w:rsidR="00616504" w:rsidRDefault="00000000">
                          <w:pPr>
                            <w:pStyle w:val="BodyText2"/>
                            <w:rPr>
                              <w:rFonts w:ascii="Times New Roman" w:hAnsi="Times New Roman"/>
                              <w:b w:val="0"/>
                            </w:rPr>
                          </w:pPr>
                          <w:r>
                            <w:rPr>
                              <w:rFonts w:ascii="Times New Roman" w:hAnsi="Times New Roman"/>
                              <w:b w:val="0"/>
                              <w:sz w:val="10"/>
                            </w:rPr>
                            <w:t>GOVERNOR OF HAWAII</w:t>
                          </w:r>
                          <w:r>
                            <w:rPr>
                              <w:rFonts w:ascii="Times New Roman" w:hAnsi="Times New Roman"/>
                              <w:b w:val="0"/>
                            </w:rPr>
                            <w:t xml:space="preserve"> </w:t>
                          </w:r>
                        </w:p>
                        <w:p w14:paraId="3C689034" w14:textId="77777777" w:rsidR="00616504" w:rsidRDefault="00616504">
                          <w:pPr>
                            <w:pStyle w:val="BodyText2"/>
                            <w:rPr>
                              <w:rFonts w:ascii="Times New Roman" w:hAnsi="Times New Roman"/>
                            </w:rPr>
                          </w:pPr>
                        </w:p>
                        <w:p w14:paraId="1270E78C" w14:textId="77777777" w:rsidR="00616504" w:rsidRDefault="00000000">
                          <w:pPr>
                            <w:pStyle w:val="BodyText2"/>
                            <w:rPr>
                              <w:rFonts w:ascii="Times New Roman" w:hAnsi="Times New Roman"/>
                            </w:rPr>
                          </w:pPr>
                          <w:r>
                            <w:rPr>
                              <w:rFonts w:ascii="Times New Roman" w:hAnsi="Times New Roman"/>
                            </w:rPr>
                            <w:t>JOSH GREEN</w:t>
                          </w:r>
                        </w:p>
                        <w:p w14:paraId="106F925F" w14:textId="77777777" w:rsidR="00616504" w:rsidRDefault="00000000">
                          <w:pPr>
                            <w:pStyle w:val="FrameContents"/>
                            <w:jc w:val="center"/>
                            <w:rPr>
                              <w:rFonts w:ascii="Times New Roman" w:hAnsi="Times New Roman"/>
                              <w:sz w:val="10"/>
                            </w:rPr>
                          </w:pPr>
                          <w:r>
                            <w:rPr>
                              <w:rFonts w:ascii="Times New Roman" w:hAnsi="Times New Roman"/>
                              <w:sz w:val="10"/>
                            </w:rPr>
                            <w:t>LIEUTENANT GOVERNOR</w:t>
                          </w:r>
                        </w:p>
                        <w:p w14:paraId="234EF5F2" w14:textId="77777777" w:rsidR="00616504" w:rsidRDefault="00616504">
                          <w:pPr>
                            <w:pStyle w:val="FrameContents"/>
                            <w:jc w:val="center"/>
                            <w:rPr>
                              <w:rFonts w:ascii="Times New Roman" w:hAnsi="Times New Roman"/>
                              <w:sz w:val="10"/>
                            </w:rPr>
                          </w:pPr>
                        </w:p>
                      </w:txbxContent>
                    </wps:txbx>
                    <wps:bodyPr anchor="t" upright="1">
                      <a:noAutofit/>
                    </wps:bodyPr>
                  </wps:wsp>
                </a:graphicData>
              </a:graphic>
            </wp:anchor>
          </w:drawing>
        </mc:Choice>
        <mc:Fallback>
          <w:pict>
            <v:rect id="shape_0" ID="Text Box 9" path="m0,0l-2147483645,0l-2147483645,-2147483646l0,-2147483646xe" fillcolor="white" stroked="f" o:allowincell="f" style="position:absolute;margin-left:-36pt;margin-top:10pt;width:94pt;height:40.8pt;mso-wrap-style:square;v-text-anchor:top" wp14:anchorId="3B7296A3">
              <v:fill o:detectmouseclick="t" type="solid" color2="black"/>
              <v:stroke color="#3465a4" joinstyle="round" endcap="flat"/>
              <v:textbox>
                <w:txbxContent>
                  <w:p>
                    <w:pPr>
                      <w:pStyle w:val="BodyText2"/>
                      <w:rPr>
                        <w:rFonts w:ascii="Times New Roman" w:hAnsi="Times New Roman"/>
                      </w:rPr>
                    </w:pPr>
                    <w:r>
                      <w:rPr>
                        <w:rFonts w:ascii="Times New Roman" w:hAnsi="Times New Roman"/>
                      </w:rPr>
                      <w:t>DAVID IGE</w:t>
                    </w:r>
                  </w:p>
                  <w:p>
                    <w:pPr>
                      <w:pStyle w:val="BodyText2"/>
                      <w:rPr>
                        <w:rFonts w:ascii="Times New Roman" w:hAnsi="Times New Roman"/>
                        <w:b w:val="false"/>
                        <w:b w:val="false"/>
                      </w:rPr>
                    </w:pPr>
                    <w:r>
                      <w:rPr>
                        <w:rFonts w:ascii="Times New Roman" w:hAnsi="Times New Roman"/>
                        <w:b w:val="false"/>
                        <w:sz w:val="10"/>
                      </w:rPr>
                      <w:t>GOVERNOR OF HAWAII</w:t>
                    </w:r>
                    <w:r>
                      <w:rPr>
                        <w:rFonts w:ascii="Times New Roman" w:hAnsi="Times New Roman"/>
                        <w:b w:val="false"/>
                      </w:rPr>
                      <w:t xml:space="preserve"> </w:t>
                    </w:r>
                  </w:p>
                  <w:p>
                    <w:pPr>
                      <w:pStyle w:val="BodyText2"/>
                      <w:rPr>
                        <w:rFonts w:ascii="Times New Roman" w:hAnsi="Times New Roman"/>
                      </w:rPr>
                    </w:pPr>
                    <w:r>
                      <w:rPr>
                        <w:rFonts w:ascii="Times New Roman" w:hAnsi="Times New Roman"/>
                      </w:rPr>
                    </w:r>
                  </w:p>
                  <w:p>
                    <w:pPr>
                      <w:pStyle w:val="BodyText2"/>
                      <w:rPr>
                        <w:rFonts w:ascii="Times New Roman" w:hAnsi="Times New Roman"/>
                      </w:rPr>
                    </w:pPr>
                    <w:r>
                      <w:rPr>
                        <w:rFonts w:ascii="Times New Roman" w:hAnsi="Times New Roman"/>
                      </w:rPr>
                      <w:t>JOSH GREEN</w:t>
                    </w:r>
                  </w:p>
                  <w:p>
                    <w:pPr>
                      <w:pStyle w:val="FrameContents"/>
                      <w:jc w:val="center"/>
                      <w:rPr>
                        <w:rFonts w:ascii="Times New Roman" w:hAnsi="Times New Roman"/>
                        <w:sz w:val="10"/>
                      </w:rPr>
                    </w:pPr>
                    <w:r>
                      <w:rPr>
                        <w:rFonts w:ascii="Times New Roman" w:hAnsi="Times New Roman"/>
                        <w:sz w:val="10"/>
                      </w:rPr>
                      <w:t>LIEUTENANT GOVERNOR</w:t>
                    </w:r>
                  </w:p>
                  <w:p>
                    <w:pPr>
                      <w:pStyle w:val="FrameContents"/>
                      <w:jc w:val="center"/>
                      <w:rPr>
                        <w:rFonts w:ascii="Times New Roman" w:hAnsi="Times New Roman"/>
                        <w:sz w:val="10"/>
                      </w:rPr>
                    </w:pPr>
                    <w:r>
                      <w:rPr>
                        <w:rFonts w:ascii="Times New Roman" w:hAnsi="Times New Roman"/>
                        <w:sz w:val="10"/>
                      </w:rPr>
                    </w:r>
                  </w:p>
                </w:txbxContent>
              </v:textbox>
              <w10:wrap type="none"/>
            </v:rect>
          </w:pict>
        </mc:Fallback>
      </mc:AlternateContent>
    </w:r>
    <w:r>
      <w:rPr>
        <w:noProof/>
      </w:rPr>
      <mc:AlternateContent>
        <mc:Choice Requires="wps">
          <w:drawing>
            <wp:anchor distT="0" distB="0" distL="0" distR="0" simplePos="0" relativeHeight="4" behindDoc="1" locked="0" layoutInCell="0" allowOverlap="1" wp14:anchorId="31D57BDE" wp14:editId="65FDD368">
              <wp:simplePos x="0" y="0"/>
              <wp:positionH relativeFrom="column">
                <wp:posOffset>4623435</wp:posOffset>
              </wp:positionH>
              <wp:positionV relativeFrom="paragraph">
                <wp:posOffset>2540</wp:posOffset>
              </wp:positionV>
              <wp:extent cx="1943100" cy="2057400"/>
              <wp:effectExtent l="0" t="0" r="0" b="0"/>
              <wp:wrapNone/>
              <wp:docPr id="3" name="Text Box 8"/>
              <wp:cNvGraphicFramePr/>
              <a:graphic xmlns:a="http://schemas.openxmlformats.org/drawingml/2006/main">
                <a:graphicData uri="http://schemas.microsoft.com/office/word/2010/wordprocessingShape">
                  <wps:wsp>
                    <wps:cNvSpPr/>
                    <wps:spPr>
                      <a:xfrm>
                        <a:off x="0" y="0"/>
                        <a:ext cx="1943280" cy="2057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F4F476D" w14:textId="77777777" w:rsidR="00616504" w:rsidRDefault="00000000">
                          <w:pPr>
                            <w:pStyle w:val="FrameContents"/>
                            <w:jc w:val="center"/>
                            <w:rPr>
                              <w:rFonts w:ascii="Times New Roman" w:eastAsia="Arial Unicode MS" w:hAnsi="Times New Roman"/>
                              <w:b/>
                              <w:sz w:val="12"/>
                              <w:szCs w:val="12"/>
                              <w:u w:val="single"/>
                            </w:rPr>
                          </w:pPr>
                          <w:r>
                            <w:rPr>
                              <w:rFonts w:ascii="Times New Roman" w:eastAsia="Arial Unicode MS" w:hAnsi="Times New Roman"/>
                              <w:b/>
                              <w:sz w:val="12"/>
                              <w:szCs w:val="12"/>
                              <w:u w:val="single"/>
                            </w:rPr>
                            <w:t>VOTING MEMBERS</w:t>
                          </w:r>
                        </w:p>
                        <w:p w14:paraId="6F73DA97" w14:textId="77777777" w:rsidR="00616504" w:rsidRDefault="00616504">
                          <w:pPr>
                            <w:pStyle w:val="FrameContents"/>
                            <w:jc w:val="center"/>
                            <w:rPr>
                              <w:rFonts w:ascii="Times New Roman" w:eastAsia="Arial Unicode MS" w:hAnsi="Times New Roman"/>
                              <w:b/>
                              <w:sz w:val="6"/>
                              <w:szCs w:val="6"/>
                              <w:u w:val="single"/>
                            </w:rPr>
                          </w:pPr>
                        </w:p>
                        <w:p w14:paraId="4A95C353" w14:textId="77777777" w:rsidR="00616504" w:rsidRDefault="00000000">
                          <w:pPr>
                            <w:pStyle w:val="FrameContents"/>
                            <w:jc w:val="center"/>
                            <w:rPr>
                              <w:rFonts w:ascii="Times New Roman" w:eastAsia="Arial Unicode MS" w:hAnsi="Times New Roman"/>
                              <w:b/>
                              <w:sz w:val="12"/>
                              <w:szCs w:val="12"/>
                            </w:rPr>
                          </w:pPr>
                          <w:r>
                            <w:rPr>
                              <w:rFonts w:ascii="Times New Roman" w:eastAsia="Arial Unicode MS" w:hAnsi="Times New Roman"/>
                              <w:b/>
                              <w:sz w:val="12"/>
                              <w:szCs w:val="12"/>
                            </w:rPr>
                            <w:t>SUZANNE CASE</w:t>
                          </w:r>
                        </w:p>
                        <w:p w14:paraId="6E73135A" w14:textId="77777777" w:rsidR="00616504" w:rsidRDefault="00000000">
                          <w:pPr>
                            <w:pStyle w:val="FrameContents"/>
                            <w:jc w:val="center"/>
                            <w:rPr>
                              <w:rFonts w:ascii="Times New Roman" w:eastAsia="Arial Unicode MS" w:hAnsi="Times New Roman"/>
                              <w:sz w:val="12"/>
                              <w:szCs w:val="12"/>
                            </w:rPr>
                          </w:pPr>
                          <w:r>
                            <w:rPr>
                              <w:rFonts w:ascii="Times New Roman" w:eastAsia="Arial Unicode MS" w:hAnsi="Times New Roman"/>
                              <w:sz w:val="12"/>
                              <w:szCs w:val="12"/>
                            </w:rPr>
                            <w:t>DEPARTMENT OF LAND &amp; NATURAL RESOURCES</w:t>
                          </w:r>
                        </w:p>
                        <w:p w14:paraId="4FBA597B" w14:textId="77777777" w:rsidR="00616504" w:rsidRDefault="00616504">
                          <w:pPr>
                            <w:pStyle w:val="FrameContents"/>
                            <w:jc w:val="center"/>
                            <w:rPr>
                              <w:rFonts w:ascii="Times New Roman" w:eastAsia="Arial Unicode MS" w:hAnsi="Times New Roman"/>
                              <w:b/>
                              <w:sz w:val="6"/>
                              <w:szCs w:val="6"/>
                              <w:u w:val="single"/>
                            </w:rPr>
                          </w:pPr>
                        </w:p>
                        <w:p w14:paraId="3B07B234" w14:textId="77777777" w:rsidR="00616504" w:rsidRDefault="00000000">
                          <w:pPr>
                            <w:pStyle w:val="FrameContents"/>
                            <w:jc w:val="center"/>
                            <w:rPr>
                              <w:rFonts w:ascii="Times New Roman" w:eastAsia="Arial Unicode MS" w:hAnsi="Times New Roman"/>
                              <w:b/>
                              <w:sz w:val="12"/>
                              <w:szCs w:val="12"/>
                            </w:rPr>
                          </w:pPr>
                          <w:r>
                            <w:rPr>
                              <w:rFonts w:ascii="Times New Roman" w:eastAsia="Arial Unicode MS" w:hAnsi="Times New Roman"/>
                              <w:b/>
                              <w:sz w:val="12"/>
                              <w:szCs w:val="12"/>
                            </w:rPr>
                            <w:t>PHYLLIS SHIMABUKURO-GEISER</w:t>
                          </w:r>
                        </w:p>
                        <w:p w14:paraId="314C4BA9" w14:textId="77777777" w:rsidR="00616504" w:rsidRDefault="00000000">
                          <w:pPr>
                            <w:pStyle w:val="FrameContents"/>
                            <w:jc w:val="center"/>
                            <w:rPr>
                              <w:rFonts w:ascii="Times New Roman" w:eastAsia="Arial Unicode MS" w:hAnsi="Times New Roman"/>
                              <w:sz w:val="12"/>
                              <w:szCs w:val="12"/>
                            </w:rPr>
                          </w:pPr>
                          <w:r>
                            <w:rPr>
                              <w:rFonts w:ascii="Times New Roman" w:eastAsia="Arial Unicode MS" w:hAnsi="Times New Roman"/>
                              <w:sz w:val="12"/>
                              <w:szCs w:val="12"/>
                            </w:rPr>
                            <w:t>DEPARTMENT OF AGRICULTURE</w:t>
                          </w:r>
                        </w:p>
                        <w:p w14:paraId="56FF52E8" w14:textId="77777777" w:rsidR="00616504" w:rsidRDefault="00616504">
                          <w:pPr>
                            <w:pStyle w:val="FrameContents"/>
                            <w:jc w:val="center"/>
                            <w:rPr>
                              <w:rFonts w:ascii="Times New Roman" w:eastAsia="Arial Unicode MS" w:hAnsi="Times New Roman"/>
                              <w:b/>
                              <w:sz w:val="6"/>
                              <w:szCs w:val="6"/>
                              <w:u w:val="single"/>
                            </w:rPr>
                          </w:pPr>
                        </w:p>
                        <w:p w14:paraId="1C1C772F" w14:textId="77777777" w:rsidR="00616504" w:rsidRDefault="00000000">
                          <w:pPr>
                            <w:pStyle w:val="FrameContents"/>
                            <w:jc w:val="center"/>
                            <w:rPr>
                              <w:rFonts w:ascii="Times New Roman" w:eastAsia="Arial Unicode MS" w:hAnsi="Times New Roman"/>
                              <w:b/>
                              <w:sz w:val="12"/>
                              <w:szCs w:val="12"/>
                            </w:rPr>
                          </w:pPr>
                          <w:r>
                            <w:rPr>
                              <w:rFonts w:ascii="Times New Roman" w:eastAsia="Arial Unicode MS" w:hAnsi="Times New Roman"/>
                              <w:b/>
                              <w:sz w:val="12"/>
                              <w:szCs w:val="12"/>
                            </w:rPr>
                            <w:t xml:space="preserve">KATHLEEN HO, </w:t>
                          </w:r>
                          <w:proofErr w:type="spellStart"/>
                          <w:r>
                            <w:rPr>
                              <w:rFonts w:ascii="Times New Roman" w:eastAsia="Arial Unicode MS" w:hAnsi="Times New Roman"/>
                              <w:b/>
                              <w:sz w:val="12"/>
                              <w:szCs w:val="12"/>
                            </w:rPr>
                            <w:t>D.Env</w:t>
                          </w:r>
                          <w:proofErr w:type="spellEnd"/>
                        </w:p>
                        <w:p w14:paraId="0B1504F1" w14:textId="77777777" w:rsidR="00616504" w:rsidRDefault="00000000">
                          <w:pPr>
                            <w:pStyle w:val="FrameContents"/>
                            <w:jc w:val="center"/>
                            <w:rPr>
                              <w:rFonts w:ascii="Times New Roman" w:eastAsia="Arial Unicode MS" w:hAnsi="Times New Roman"/>
                              <w:sz w:val="12"/>
                              <w:szCs w:val="12"/>
                            </w:rPr>
                          </w:pPr>
                          <w:r>
                            <w:rPr>
                              <w:rFonts w:ascii="Times New Roman" w:eastAsia="Arial Unicode MS" w:hAnsi="Times New Roman"/>
                              <w:sz w:val="12"/>
                              <w:szCs w:val="12"/>
                            </w:rPr>
                            <w:t>DEPARTMENT OF HEALTH</w:t>
                          </w:r>
                        </w:p>
                        <w:p w14:paraId="406B543D" w14:textId="77777777" w:rsidR="00616504" w:rsidRDefault="00616504">
                          <w:pPr>
                            <w:pStyle w:val="FrameContents"/>
                            <w:jc w:val="center"/>
                            <w:rPr>
                              <w:rFonts w:ascii="Times New Roman" w:eastAsia="Arial Unicode MS" w:hAnsi="Times New Roman"/>
                              <w:b/>
                              <w:sz w:val="6"/>
                              <w:szCs w:val="6"/>
                              <w:u w:val="single"/>
                            </w:rPr>
                          </w:pPr>
                        </w:p>
                        <w:p w14:paraId="708B74F6" w14:textId="77777777" w:rsidR="00616504" w:rsidRDefault="00000000">
                          <w:pPr>
                            <w:pStyle w:val="FrameContents"/>
                            <w:jc w:val="center"/>
                            <w:rPr>
                              <w:rFonts w:ascii="Times New Roman" w:eastAsia="Arial Unicode MS" w:hAnsi="Times New Roman"/>
                              <w:b/>
                              <w:sz w:val="12"/>
                              <w:szCs w:val="12"/>
                            </w:rPr>
                          </w:pPr>
                          <w:r>
                            <w:rPr>
                              <w:rFonts w:ascii="Times New Roman" w:eastAsia="Arial Unicode MS" w:hAnsi="Times New Roman"/>
                              <w:b/>
                              <w:sz w:val="12"/>
                              <w:szCs w:val="12"/>
                            </w:rPr>
                            <w:t>ANIA WIECZOREK, Ph.D.</w:t>
                          </w:r>
                        </w:p>
                        <w:p w14:paraId="3112E22D" w14:textId="77777777" w:rsidR="00616504" w:rsidRDefault="00000000">
                          <w:pPr>
                            <w:pStyle w:val="FrameContents"/>
                            <w:jc w:val="center"/>
                            <w:rPr>
                              <w:rFonts w:ascii="Times New Roman" w:eastAsia="Arial Unicode MS" w:hAnsi="Times New Roman"/>
                              <w:sz w:val="12"/>
                              <w:szCs w:val="12"/>
                            </w:rPr>
                          </w:pPr>
                          <w:r>
                            <w:rPr>
                              <w:rFonts w:ascii="Times New Roman" w:eastAsia="Arial Unicode MS" w:hAnsi="Times New Roman"/>
                              <w:sz w:val="12"/>
                              <w:szCs w:val="12"/>
                            </w:rPr>
                            <w:t xml:space="preserve">UNIVERSITY OF HAWAII </w:t>
                          </w:r>
                        </w:p>
                        <w:p w14:paraId="3C7BA5E6" w14:textId="77777777" w:rsidR="00616504" w:rsidRDefault="00616504">
                          <w:pPr>
                            <w:pStyle w:val="FrameContents"/>
                            <w:jc w:val="center"/>
                            <w:rPr>
                              <w:rFonts w:ascii="Times New Roman" w:eastAsia="Arial Unicode MS" w:hAnsi="Times New Roman"/>
                              <w:b/>
                              <w:sz w:val="6"/>
                              <w:szCs w:val="6"/>
                              <w:u w:val="single"/>
                            </w:rPr>
                          </w:pPr>
                        </w:p>
                        <w:p w14:paraId="6E984251" w14:textId="77777777" w:rsidR="00616504" w:rsidRDefault="00000000">
                          <w:pPr>
                            <w:pStyle w:val="FrameContents"/>
                            <w:jc w:val="center"/>
                            <w:rPr>
                              <w:rFonts w:ascii="Times New Roman" w:eastAsia="Arial Unicode MS" w:hAnsi="Times New Roman"/>
                              <w:b/>
                              <w:sz w:val="12"/>
                              <w:szCs w:val="12"/>
                            </w:rPr>
                          </w:pPr>
                          <w:r>
                            <w:rPr>
                              <w:rFonts w:ascii="Times New Roman" w:eastAsia="Arial Unicode MS" w:hAnsi="Times New Roman"/>
                              <w:b/>
                              <w:sz w:val="12"/>
                              <w:szCs w:val="12"/>
                            </w:rPr>
                            <w:t>MARY ALICE EVANS</w:t>
                          </w:r>
                        </w:p>
                        <w:p w14:paraId="62350E7E" w14:textId="77777777" w:rsidR="00616504" w:rsidRDefault="00000000">
                          <w:pPr>
                            <w:pStyle w:val="FrameContents"/>
                            <w:jc w:val="center"/>
                            <w:rPr>
                              <w:rFonts w:ascii="Times New Roman" w:eastAsia="Arial Unicode MS" w:hAnsi="Times New Roman"/>
                              <w:sz w:val="12"/>
                              <w:szCs w:val="12"/>
                            </w:rPr>
                          </w:pPr>
                          <w:r>
                            <w:rPr>
                              <w:rFonts w:ascii="Times New Roman" w:eastAsia="Arial Unicode MS" w:hAnsi="Times New Roman"/>
                              <w:sz w:val="12"/>
                              <w:szCs w:val="12"/>
                            </w:rPr>
                            <w:t>DEPARTMENT OF BUSINESS, ECONOMIC DEVELOPMENT &amp; TOURISM</w:t>
                          </w:r>
                        </w:p>
                        <w:p w14:paraId="2879D55C" w14:textId="77777777" w:rsidR="00616504" w:rsidRDefault="00616504">
                          <w:pPr>
                            <w:pStyle w:val="FrameContents"/>
                            <w:jc w:val="center"/>
                            <w:rPr>
                              <w:rFonts w:ascii="Times New Roman" w:eastAsia="Arial Unicode MS" w:hAnsi="Times New Roman"/>
                              <w:b/>
                              <w:sz w:val="6"/>
                              <w:szCs w:val="6"/>
                              <w:u w:val="single"/>
                            </w:rPr>
                          </w:pPr>
                        </w:p>
                        <w:p w14:paraId="64FAFF3D" w14:textId="77777777" w:rsidR="00616504" w:rsidRDefault="00000000">
                          <w:pPr>
                            <w:pStyle w:val="FrameContents"/>
                            <w:jc w:val="center"/>
                            <w:rPr>
                              <w:rFonts w:ascii="Times New Roman" w:eastAsia="Arial Unicode MS" w:hAnsi="Times New Roman"/>
                              <w:b/>
                              <w:sz w:val="12"/>
                              <w:szCs w:val="12"/>
                            </w:rPr>
                          </w:pPr>
                          <w:r>
                            <w:rPr>
                              <w:rFonts w:ascii="Times New Roman" w:eastAsia="Arial Unicode MS" w:hAnsi="Times New Roman"/>
                              <w:b/>
                              <w:sz w:val="12"/>
                              <w:szCs w:val="12"/>
                            </w:rPr>
                            <w:t>DAVID RODRIGUEZ</w:t>
                          </w:r>
                        </w:p>
                        <w:p w14:paraId="0C1EB8AE" w14:textId="77777777" w:rsidR="00616504" w:rsidRDefault="00000000">
                          <w:pPr>
                            <w:pStyle w:val="FrameContents"/>
                            <w:jc w:val="center"/>
                            <w:rPr>
                              <w:rFonts w:ascii="Times New Roman" w:eastAsia="Arial Unicode MS" w:hAnsi="Times New Roman"/>
                              <w:sz w:val="12"/>
                              <w:szCs w:val="12"/>
                            </w:rPr>
                          </w:pPr>
                          <w:r>
                            <w:rPr>
                              <w:rFonts w:ascii="Times New Roman" w:eastAsia="Arial Unicode MS" w:hAnsi="Times New Roman"/>
                              <w:sz w:val="12"/>
                              <w:szCs w:val="12"/>
                            </w:rPr>
                            <w:t>DEPARTMENT OF TRANSPORTATION</w:t>
                          </w:r>
                        </w:p>
                        <w:p w14:paraId="119FA5CF" w14:textId="77777777" w:rsidR="00616504" w:rsidRDefault="00616504">
                          <w:pPr>
                            <w:pStyle w:val="FrameContents"/>
                            <w:jc w:val="center"/>
                            <w:rPr>
                              <w:rFonts w:ascii="Times New Roman" w:hAnsi="Times New Roman"/>
                              <w:sz w:val="10"/>
                            </w:rPr>
                          </w:pPr>
                        </w:p>
                      </w:txbxContent>
                    </wps:txbx>
                    <wps:bodyPr anchor="t" upright="1">
                      <a:noAutofit/>
                    </wps:bodyPr>
                  </wps:wsp>
                </a:graphicData>
              </a:graphic>
            </wp:anchor>
          </w:drawing>
        </mc:Choice>
        <mc:Fallback>
          <w:pict>
            <v:rect id="shape_0" ID="Text Box 8" path="m0,0l-2147483645,0l-2147483645,-2147483646l0,-2147483646xe" fillcolor="white" stroked="f" o:allowincell="f" style="position:absolute;margin-left:364.05pt;margin-top:0.2pt;width:152.95pt;height:161.95pt;mso-wrap-style:square;v-text-anchor:top" wp14:anchorId="2D8C3645">
              <v:fill o:detectmouseclick="t" type="solid" color2="black"/>
              <v:stroke color="#3465a4" joinstyle="round" endcap="flat"/>
              <v:textbox>
                <w:txbxContent>
                  <w:p>
                    <w:pPr>
                      <w:pStyle w:val="FrameContents"/>
                      <w:jc w:val="center"/>
                      <w:rPr>
                        <w:rFonts w:ascii="Times New Roman" w:hAnsi="Times New Roman" w:eastAsia="Arial Unicode MS"/>
                        <w:b/>
                        <w:b/>
                        <w:sz w:val="12"/>
                        <w:szCs w:val="12"/>
                        <w:u w:val="single"/>
                      </w:rPr>
                    </w:pPr>
                    <w:r>
                      <w:rPr>
                        <w:rFonts w:eastAsia="Arial Unicode MS" w:ascii="Times New Roman" w:hAnsi="Times New Roman"/>
                        <w:b/>
                        <w:sz w:val="12"/>
                        <w:szCs w:val="12"/>
                        <w:u w:val="single"/>
                      </w:rPr>
                      <w:t>VOTING MEMBERS</w:t>
                    </w:r>
                  </w:p>
                  <w:p>
                    <w:pPr>
                      <w:pStyle w:val="FrameContents"/>
                      <w:jc w:val="center"/>
                      <w:rPr>
                        <w:rFonts w:ascii="Times New Roman" w:hAnsi="Times New Roman" w:eastAsia="Arial Unicode MS"/>
                        <w:b/>
                        <w:b/>
                        <w:sz w:val="6"/>
                        <w:szCs w:val="6"/>
                        <w:u w:val="single"/>
                      </w:rPr>
                    </w:pPr>
                    <w:r>
                      <w:rPr>
                        <w:rFonts w:eastAsia="Arial Unicode MS" w:ascii="Times New Roman" w:hAnsi="Times New Roman"/>
                        <w:b/>
                        <w:sz w:val="6"/>
                        <w:szCs w:val="6"/>
                        <w:u w:val="single"/>
                      </w:rPr>
                    </w:r>
                  </w:p>
                  <w:p>
                    <w:pPr>
                      <w:pStyle w:val="FrameContents"/>
                      <w:jc w:val="center"/>
                      <w:rPr>
                        <w:rFonts w:ascii="Times New Roman" w:hAnsi="Times New Roman" w:eastAsia="Arial Unicode MS"/>
                        <w:b/>
                        <w:b/>
                        <w:sz w:val="12"/>
                        <w:szCs w:val="12"/>
                      </w:rPr>
                    </w:pPr>
                    <w:r>
                      <w:rPr>
                        <w:rFonts w:eastAsia="Arial Unicode MS" w:ascii="Times New Roman" w:hAnsi="Times New Roman"/>
                        <w:b/>
                        <w:sz w:val="12"/>
                        <w:szCs w:val="12"/>
                      </w:rPr>
                      <w:t>SUZANNE CASE</w:t>
                    </w:r>
                  </w:p>
                  <w:p>
                    <w:pPr>
                      <w:pStyle w:val="FrameContents"/>
                      <w:jc w:val="center"/>
                      <w:rPr>
                        <w:rFonts w:ascii="Times New Roman" w:hAnsi="Times New Roman" w:eastAsia="Arial Unicode MS"/>
                        <w:sz w:val="12"/>
                        <w:szCs w:val="12"/>
                      </w:rPr>
                    </w:pPr>
                    <w:r>
                      <w:rPr>
                        <w:rFonts w:eastAsia="Arial Unicode MS" w:ascii="Times New Roman" w:hAnsi="Times New Roman"/>
                        <w:sz w:val="12"/>
                        <w:szCs w:val="12"/>
                      </w:rPr>
                      <w:t>DEPARTMENT OF LAND &amp; NATURAL RESOURCES</w:t>
                    </w:r>
                  </w:p>
                  <w:p>
                    <w:pPr>
                      <w:pStyle w:val="FrameContents"/>
                      <w:jc w:val="center"/>
                      <w:rPr>
                        <w:rFonts w:ascii="Times New Roman" w:hAnsi="Times New Roman" w:eastAsia="Arial Unicode MS"/>
                        <w:b/>
                        <w:b/>
                        <w:sz w:val="6"/>
                        <w:szCs w:val="6"/>
                        <w:u w:val="single"/>
                      </w:rPr>
                    </w:pPr>
                    <w:r>
                      <w:rPr>
                        <w:rFonts w:eastAsia="Arial Unicode MS" w:ascii="Times New Roman" w:hAnsi="Times New Roman"/>
                        <w:b/>
                        <w:sz w:val="6"/>
                        <w:szCs w:val="6"/>
                        <w:u w:val="single"/>
                      </w:rPr>
                    </w:r>
                  </w:p>
                  <w:p>
                    <w:pPr>
                      <w:pStyle w:val="FrameContents"/>
                      <w:jc w:val="center"/>
                      <w:rPr>
                        <w:rFonts w:ascii="Times New Roman" w:hAnsi="Times New Roman" w:eastAsia="Arial Unicode MS"/>
                        <w:b/>
                        <w:b/>
                        <w:sz w:val="12"/>
                        <w:szCs w:val="12"/>
                      </w:rPr>
                    </w:pPr>
                    <w:r>
                      <w:rPr>
                        <w:rFonts w:eastAsia="Arial Unicode MS" w:ascii="Times New Roman" w:hAnsi="Times New Roman"/>
                        <w:b/>
                        <w:sz w:val="12"/>
                        <w:szCs w:val="12"/>
                      </w:rPr>
                      <w:t>PHYLLIS SHIMABUKURO-GEISER</w:t>
                    </w:r>
                  </w:p>
                  <w:p>
                    <w:pPr>
                      <w:pStyle w:val="FrameContents"/>
                      <w:jc w:val="center"/>
                      <w:rPr>
                        <w:rFonts w:ascii="Times New Roman" w:hAnsi="Times New Roman" w:eastAsia="Arial Unicode MS"/>
                        <w:sz w:val="12"/>
                        <w:szCs w:val="12"/>
                      </w:rPr>
                    </w:pPr>
                    <w:r>
                      <w:rPr>
                        <w:rFonts w:eastAsia="Arial Unicode MS" w:ascii="Times New Roman" w:hAnsi="Times New Roman"/>
                        <w:sz w:val="12"/>
                        <w:szCs w:val="12"/>
                      </w:rPr>
                      <w:t>DEPARTMENT OF AGRICULTURE</w:t>
                    </w:r>
                  </w:p>
                  <w:p>
                    <w:pPr>
                      <w:pStyle w:val="FrameContents"/>
                      <w:jc w:val="center"/>
                      <w:rPr>
                        <w:rFonts w:ascii="Times New Roman" w:hAnsi="Times New Roman" w:eastAsia="Arial Unicode MS"/>
                        <w:b/>
                        <w:b/>
                        <w:sz w:val="6"/>
                        <w:szCs w:val="6"/>
                        <w:u w:val="single"/>
                      </w:rPr>
                    </w:pPr>
                    <w:r>
                      <w:rPr>
                        <w:rFonts w:eastAsia="Arial Unicode MS" w:ascii="Times New Roman" w:hAnsi="Times New Roman"/>
                        <w:b/>
                        <w:sz w:val="6"/>
                        <w:szCs w:val="6"/>
                        <w:u w:val="single"/>
                      </w:rPr>
                    </w:r>
                  </w:p>
                  <w:p>
                    <w:pPr>
                      <w:pStyle w:val="FrameContents"/>
                      <w:jc w:val="center"/>
                      <w:rPr>
                        <w:rFonts w:ascii="Times New Roman" w:hAnsi="Times New Roman" w:eastAsia="Arial Unicode MS"/>
                        <w:b/>
                        <w:b/>
                        <w:sz w:val="12"/>
                        <w:szCs w:val="12"/>
                      </w:rPr>
                    </w:pPr>
                    <w:r>
                      <w:rPr>
                        <w:rFonts w:eastAsia="Arial Unicode MS" w:ascii="Times New Roman" w:hAnsi="Times New Roman"/>
                        <w:b/>
                        <w:sz w:val="12"/>
                        <w:szCs w:val="12"/>
                      </w:rPr>
                      <w:t>KATHLEEN HO, D.Env</w:t>
                    </w:r>
                  </w:p>
                  <w:p>
                    <w:pPr>
                      <w:pStyle w:val="FrameContents"/>
                      <w:jc w:val="center"/>
                      <w:rPr>
                        <w:rFonts w:ascii="Times New Roman" w:hAnsi="Times New Roman" w:eastAsia="Arial Unicode MS"/>
                        <w:sz w:val="12"/>
                        <w:szCs w:val="12"/>
                      </w:rPr>
                    </w:pPr>
                    <w:r>
                      <w:rPr>
                        <w:rFonts w:eastAsia="Arial Unicode MS" w:ascii="Times New Roman" w:hAnsi="Times New Roman"/>
                        <w:sz w:val="12"/>
                        <w:szCs w:val="12"/>
                      </w:rPr>
                      <w:t>DEPARTMENT OF HEALTH</w:t>
                    </w:r>
                  </w:p>
                  <w:p>
                    <w:pPr>
                      <w:pStyle w:val="FrameContents"/>
                      <w:jc w:val="center"/>
                      <w:rPr>
                        <w:rFonts w:ascii="Times New Roman" w:hAnsi="Times New Roman" w:eastAsia="Arial Unicode MS"/>
                        <w:b/>
                        <w:b/>
                        <w:sz w:val="6"/>
                        <w:szCs w:val="6"/>
                        <w:u w:val="single"/>
                      </w:rPr>
                    </w:pPr>
                    <w:r>
                      <w:rPr>
                        <w:rFonts w:eastAsia="Arial Unicode MS" w:ascii="Times New Roman" w:hAnsi="Times New Roman"/>
                        <w:b/>
                        <w:sz w:val="6"/>
                        <w:szCs w:val="6"/>
                        <w:u w:val="single"/>
                      </w:rPr>
                    </w:r>
                  </w:p>
                  <w:p>
                    <w:pPr>
                      <w:pStyle w:val="FrameContents"/>
                      <w:jc w:val="center"/>
                      <w:rPr>
                        <w:rFonts w:ascii="Times New Roman" w:hAnsi="Times New Roman" w:eastAsia="Arial Unicode MS"/>
                        <w:b/>
                        <w:b/>
                        <w:sz w:val="12"/>
                        <w:szCs w:val="12"/>
                      </w:rPr>
                    </w:pPr>
                    <w:r>
                      <w:rPr>
                        <w:rFonts w:eastAsia="Arial Unicode MS" w:ascii="Times New Roman" w:hAnsi="Times New Roman"/>
                        <w:b/>
                        <w:sz w:val="12"/>
                        <w:szCs w:val="12"/>
                      </w:rPr>
                      <w:t>ANIA WIECZOREK, Ph.D.</w:t>
                    </w:r>
                  </w:p>
                  <w:p>
                    <w:pPr>
                      <w:pStyle w:val="FrameContents"/>
                      <w:jc w:val="center"/>
                      <w:rPr>
                        <w:rFonts w:ascii="Times New Roman" w:hAnsi="Times New Roman" w:eastAsia="Arial Unicode MS"/>
                        <w:sz w:val="12"/>
                        <w:szCs w:val="12"/>
                      </w:rPr>
                    </w:pPr>
                    <w:r>
                      <w:rPr>
                        <w:rFonts w:eastAsia="Arial Unicode MS" w:ascii="Times New Roman" w:hAnsi="Times New Roman"/>
                        <w:sz w:val="12"/>
                        <w:szCs w:val="12"/>
                      </w:rPr>
                      <w:t xml:space="preserve">UNIVERSITY OF HAWAII </w:t>
                    </w:r>
                  </w:p>
                  <w:p>
                    <w:pPr>
                      <w:pStyle w:val="FrameContents"/>
                      <w:jc w:val="center"/>
                      <w:rPr>
                        <w:rFonts w:ascii="Times New Roman" w:hAnsi="Times New Roman" w:eastAsia="Arial Unicode MS"/>
                        <w:b/>
                        <w:b/>
                        <w:sz w:val="6"/>
                        <w:szCs w:val="6"/>
                        <w:u w:val="single"/>
                      </w:rPr>
                    </w:pPr>
                    <w:r>
                      <w:rPr>
                        <w:rFonts w:eastAsia="Arial Unicode MS" w:ascii="Times New Roman" w:hAnsi="Times New Roman"/>
                        <w:b/>
                        <w:sz w:val="6"/>
                        <w:szCs w:val="6"/>
                        <w:u w:val="single"/>
                      </w:rPr>
                    </w:r>
                  </w:p>
                  <w:p>
                    <w:pPr>
                      <w:pStyle w:val="FrameContents"/>
                      <w:jc w:val="center"/>
                      <w:rPr>
                        <w:rFonts w:ascii="Times New Roman" w:hAnsi="Times New Roman" w:eastAsia="Arial Unicode MS"/>
                        <w:b/>
                        <w:b/>
                        <w:sz w:val="12"/>
                        <w:szCs w:val="12"/>
                      </w:rPr>
                    </w:pPr>
                    <w:r>
                      <w:rPr>
                        <w:rFonts w:eastAsia="Arial Unicode MS" w:ascii="Times New Roman" w:hAnsi="Times New Roman"/>
                        <w:b/>
                        <w:sz w:val="12"/>
                        <w:szCs w:val="12"/>
                      </w:rPr>
                      <w:t>MARY ALICE EVANS</w:t>
                    </w:r>
                  </w:p>
                  <w:p>
                    <w:pPr>
                      <w:pStyle w:val="FrameContents"/>
                      <w:jc w:val="center"/>
                      <w:rPr>
                        <w:rFonts w:ascii="Times New Roman" w:hAnsi="Times New Roman" w:eastAsia="Arial Unicode MS"/>
                        <w:sz w:val="12"/>
                        <w:szCs w:val="12"/>
                      </w:rPr>
                    </w:pPr>
                    <w:r>
                      <w:rPr>
                        <w:rFonts w:eastAsia="Arial Unicode MS" w:ascii="Times New Roman" w:hAnsi="Times New Roman"/>
                        <w:sz w:val="12"/>
                        <w:szCs w:val="12"/>
                      </w:rPr>
                      <w:t>DEPARTMENT OF BUSINESS, ECONOMIC DEVELOPMENT &amp; TOURISM</w:t>
                    </w:r>
                  </w:p>
                  <w:p>
                    <w:pPr>
                      <w:pStyle w:val="FrameContents"/>
                      <w:jc w:val="center"/>
                      <w:rPr>
                        <w:rFonts w:ascii="Times New Roman" w:hAnsi="Times New Roman" w:eastAsia="Arial Unicode MS"/>
                        <w:b/>
                        <w:b/>
                        <w:sz w:val="6"/>
                        <w:szCs w:val="6"/>
                        <w:u w:val="single"/>
                      </w:rPr>
                    </w:pPr>
                    <w:r>
                      <w:rPr>
                        <w:rFonts w:eastAsia="Arial Unicode MS" w:ascii="Times New Roman" w:hAnsi="Times New Roman"/>
                        <w:b/>
                        <w:sz w:val="6"/>
                        <w:szCs w:val="6"/>
                        <w:u w:val="single"/>
                      </w:rPr>
                    </w:r>
                  </w:p>
                  <w:p>
                    <w:pPr>
                      <w:pStyle w:val="FrameContents"/>
                      <w:jc w:val="center"/>
                      <w:rPr>
                        <w:rFonts w:ascii="Times New Roman" w:hAnsi="Times New Roman" w:eastAsia="Arial Unicode MS"/>
                        <w:b/>
                        <w:b/>
                        <w:sz w:val="12"/>
                        <w:szCs w:val="12"/>
                      </w:rPr>
                    </w:pPr>
                    <w:r>
                      <w:rPr>
                        <w:rFonts w:eastAsia="Arial Unicode MS" w:ascii="Times New Roman" w:hAnsi="Times New Roman"/>
                        <w:b/>
                        <w:sz w:val="12"/>
                        <w:szCs w:val="12"/>
                      </w:rPr>
                      <w:t>DAVID RODRIGUEZ</w:t>
                    </w:r>
                  </w:p>
                  <w:p>
                    <w:pPr>
                      <w:pStyle w:val="FrameContents"/>
                      <w:jc w:val="center"/>
                      <w:rPr>
                        <w:rFonts w:ascii="Times New Roman" w:hAnsi="Times New Roman" w:eastAsia="Arial Unicode MS"/>
                        <w:sz w:val="12"/>
                        <w:szCs w:val="12"/>
                      </w:rPr>
                    </w:pPr>
                    <w:r>
                      <w:rPr>
                        <w:rFonts w:eastAsia="Arial Unicode MS" w:ascii="Times New Roman" w:hAnsi="Times New Roman"/>
                        <w:sz w:val="12"/>
                        <w:szCs w:val="12"/>
                      </w:rPr>
                      <w:t>DEPARTMENT OF TRANSPORTATION</w:t>
                    </w:r>
                  </w:p>
                  <w:p>
                    <w:pPr>
                      <w:pStyle w:val="FrameContents"/>
                      <w:jc w:val="center"/>
                      <w:rPr>
                        <w:rFonts w:ascii="Times New Roman" w:hAnsi="Times New Roman"/>
                        <w:sz w:val="10"/>
                      </w:rPr>
                    </w:pPr>
                    <w:r>
                      <w:rPr>
                        <w:rFonts w:ascii="Times New Roman" w:hAnsi="Times New Roman"/>
                        <w:sz w:val="10"/>
                      </w:rPr>
                    </w:r>
                  </w:p>
                </w:txbxContent>
              </v:textbox>
              <w10:wrap type="none"/>
            </v:rect>
          </w:pict>
        </mc:Fallback>
      </mc:AlternateContent>
    </w:r>
    <w:r>
      <w:rPr>
        <w:noProof/>
      </w:rPr>
      <w:drawing>
        <wp:anchor distT="0" distB="0" distL="0" distR="0" simplePos="0" relativeHeight="9" behindDoc="1" locked="0" layoutInCell="0" allowOverlap="1" wp14:anchorId="55A432DE" wp14:editId="174052AE">
          <wp:simplePos x="0" y="0"/>
          <wp:positionH relativeFrom="column">
            <wp:posOffset>2384425</wp:posOffset>
          </wp:positionH>
          <wp:positionV relativeFrom="paragraph">
            <wp:posOffset>-99060</wp:posOffset>
          </wp:positionV>
          <wp:extent cx="1208405" cy="12084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
                  <a:stretch>
                    <a:fillRect/>
                  </a:stretch>
                </pic:blipFill>
                <pic:spPr bwMode="auto">
                  <a:xfrm>
                    <a:off x="0" y="0"/>
                    <a:ext cx="1208405" cy="1208405"/>
                  </a:xfrm>
                  <a:prstGeom prst="rect">
                    <a:avLst/>
                  </a:prstGeom>
                </pic:spPr>
              </pic:pic>
            </a:graphicData>
          </a:graphic>
        </wp:anchor>
      </w:drawing>
    </w:r>
  </w:p>
  <w:p w14:paraId="7A6700AB" w14:textId="77777777" w:rsidR="00616504" w:rsidRDefault="00616504">
    <w:pPr>
      <w:pStyle w:val="Header"/>
    </w:pPr>
  </w:p>
  <w:p w14:paraId="5C91A544" w14:textId="77777777" w:rsidR="00616504" w:rsidRDefault="00616504">
    <w:pPr>
      <w:pStyle w:val="Header"/>
    </w:pPr>
  </w:p>
  <w:p w14:paraId="5A7E195D" w14:textId="77777777" w:rsidR="00616504" w:rsidRDefault="00000000">
    <w:pPr>
      <w:pStyle w:val="Header"/>
    </w:pPr>
    <w:r>
      <w:rPr>
        <w:noProof/>
      </w:rPr>
      <w:drawing>
        <wp:anchor distT="0" distB="0" distL="0" distR="0" simplePos="0" relativeHeight="8" behindDoc="1" locked="0" layoutInCell="0" allowOverlap="1" wp14:anchorId="19B0A37F" wp14:editId="287D0126">
          <wp:simplePos x="0" y="0"/>
          <wp:positionH relativeFrom="column">
            <wp:posOffset>-326390</wp:posOffset>
          </wp:positionH>
          <wp:positionV relativeFrom="paragraph">
            <wp:posOffset>138430</wp:posOffset>
          </wp:positionV>
          <wp:extent cx="958215" cy="95821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
                  <a:stretch>
                    <a:fillRect/>
                  </a:stretch>
                </pic:blipFill>
                <pic:spPr bwMode="auto">
                  <a:xfrm>
                    <a:off x="0" y="0"/>
                    <a:ext cx="958215" cy="958215"/>
                  </a:xfrm>
                  <a:prstGeom prst="rect">
                    <a:avLst/>
                  </a:prstGeom>
                </pic:spPr>
              </pic:pic>
            </a:graphicData>
          </a:graphic>
        </wp:anchor>
      </w:drawing>
    </w:r>
  </w:p>
  <w:p w14:paraId="329FE1B3" w14:textId="77777777" w:rsidR="00616504" w:rsidRDefault="00616504">
    <w:pPr>
      <w:pStyle w:val="Header"/>
    </w:pPr>
  </w:p>
  <w:p w14:paraId="3AA24C7F" w14:textId="77777777" w:rsidR="00616504" w:rsidRDefault="00616504">
    <w:pPr>
      <w:pStyle w:val="Header"/>
    </w:pPr>
  </w:p>
  <w:p w14:paraId="7F5D6E03" w14:textId="77777777" w:rsidR="00616504" w:rsidRDefault="00000000">
    <w:pPr>
      <w:pStyle w:val="Header"/>
    </w:pPr>
    <w:r>
      <w:rPr>
        <w:noProof/>
      </w:rPr>
      <mc:AlternateContent>
        <mc:Choice Requires="wps">
          <w:drawing>
            <wp:anchor distT="0" distB="0" distL="0" distR="0" simplePos="0" relativeHeight="6" behindDoc="1" locked="0" layoutInCell="0" allowOverlap="1" wp14:anchorId="5EA1E99E" wp14:editId="048C31F0">
              <wp:simplePos x="0" y="0"/>
              <wp:positionH relativeFrom="column">
                <wp:posOffset>1423035</wp:posOffset>
              </wp:positionH>
              <wp:positionV relativeFrom="paragraph">
                <wp:posOffset>93980</wp:posOffset>
              </wp:positionV>
              <wp:extent cx="3155315" cy="518160"/>
              <wp:effectExtent l="0" t="0" r="0" b="0"/>
              <wp:wrapNone/>
              <wp:docPr id="7" name="Text Box 6"/>
              <wp:cNvGraphicFramePr/>
              <a:graphic xmlns:a="http://schemas.openxmlformats.org/drawingml/2006/main">
                <a:graphicData uri="http://schemas.microsoft.com/office/word/2010/wordprocessingShape">
                  <wps:wsp>
                    <wps:cNvSpPr/>
                    <wps:spPr>
                      <a:xfrm>
                        <a:off x="0" y="0"/>
                        <a:ext cx="3155400" cy="518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5C160AD" w14:textId="77777777" w:rsidR="00616504" w:rsidRDefault="00000000">
                          <w:pPr>
                            <w:pStyle w:val="Heading3"/>
                            <w:rPr>
                              <w:rFonts w:ascii="Times New Roman" w:hAnsi="Times New Roman"/>
                            </w:rPr>
                          </w:pPr>
                          <w:r>
                            <w:rPr>
                              <w:rFonts w:ascii="Times New Roman" w:hAnsi="Times New Roman"/>
                            </w:rPr>
                            <w:t>HAWAI</w:t>
                          </w:r>
                          <w:r>
                            <w:rPr>
                              <w:rFonts w:ascii="Times New Roman" w:hAnsi="Times New Roman"/>
                              <w:lang w:val="haw-US"/>
                            </w:rPr>
                            <w:t>ʻ</w:t>
                          </w:r>
                          <w:r>
                            <w:rPr>
                              <w:rFonts w:ascii="Times New Roman" w:hAnsi="Times New Roman"/>
                            </w:rPr>
                            <w:t>I INVASIVE SPECIES COUNCIL</w:t>
                          </w:r>
                        </w:p>
                        <w:p w14:paraId="26A6984D" w14:textId="77777777" w:rsidR="00616504" w:rsidRDefault="00000000">
                          <w:pPr>
                            <w:pStyle w:val="FrameContents"/>
                            <w:jc w:val="center"/>
                            <w:rPr>
                              <w:rFonts w:ascii="Times New Roman" w:hAnsi="Times New Roman"/>
                              <w:sz w:val="16"/>
                            </w:rPr>
                          </w:pPr>
                          <w:r>
                            <w:rPr>
                              <w:rFonts w:ascii="Times New Roman" w:hAnsi="Times New Roman"/>
                              <w:sz w:val="16"/>
                            </w:rPr>
                            <w:t>1151 PUNCHBOWL ST, #325</w:t>
                          </w:r>
                        </w:p>
                        <w:p w14:paraId="602D9870" w14:textId="77777777" w:rsidR="00616504" w:rsidRDefault="00000000">
                          <w:pPr>
                            <w:pStyle w:val="FrameContents"/>
                            <w:jc w:val="center"/>
                            <w:rPr>
                              <w:rFonts w:ascii="Times New Roman" w:hAnsi="Times New Roman"/>
                              <w:sz w:val="16"/>
                            </w:rPr>
                          </w:pPr>
                          <w:r>
                            <w:rPr>
                              <w:rFonts w:ascii="Times New Roman" w:hAnsi="Times New Roman"/>
                              <w:sz w:val="16"/>
                            </w:rPr>
                            <w:t>HONOLULU, HAWAII   96813</w:t>
                          </w:r>
                        </w:p>
                      </w:txbxContent>
                    </wps:txbx>
                    <wps:bodyPr anchor="t" upright="1">
                      <a:noAutofit/>
                    </wps:bodyPr>
                  </wps:wsp>
                </a:graphicData>
              </a:graphic>
            </wp:anchor>
          </w:drawing>
        </mc:Choice>
        <mc:Fallback>
          <w:pict>
            <v:rect id="shape_0" ID="Text Box 6" path="m0,0l-2147483645,0l-2147483645,-2147483646l0,-2147483646xe" fillcolor="white" stroked="f" o:allowincell="f" style="position:absolute;margin-left:112.05pt;margin-top:7.4pt;width:248.4pt;height:40.75pt;mso-wrap-style:square;v-text-anchor:top" wp14:anchorId="14C0F718">
              <v:fill o:detectmouseclick="t" type="solid" color2="black"/>
              <v:stroke color="#3465a4" joinstyle="round" endcap="flat"/>
              <v:textbox>
                <w:txbxContent>
                  <w:p>
                    <w:pPr>
                      <w:pStyle w:val="Heading3"/>
                      <w:rPr>
                        <w:rFonts w:ascii="Times New Roman" w:hAnsi="Times New Roman"/>
                      </w:rPr>
                    </w:pPr>
                    <w:r>
                      <w:rPr>
                        <w:rFonts w:ascii="Times New Roman" w:hAnsi="Times New Roman"/>
                      </w:rPr>
                      <w:t>HAWAI</w:t>
                    </w:r>
                    <w:r>
                      <w:rPr>
                        <w:rFonts w:ascii="Times New Roman" w:hAnsi="Times New Roman"/>
                        <w:lang w:val="haw-US"/>
                      </w:rPr>
                      <w:t>ʻ</w:t>
                    </w:r>
                    <w:r>
                      <w:rPr>
                        <w:rFonts w:ascii="Times New Roman" w:hAnsi="Times New Roman"/>
                      </w:rPr>
                      <w:t>I INVASIVE SPECIES COUNCIL</w:t>
                    </w:r>
                  </w:p>
                  <w:p>
                    <w:pPr>
                      <w:pStyle w:val="FrameContents"/>
                      <w:jc w:val="center"/>
                      <w:rPr>
                        <w:rFonts w:ascii="Times New Roman" w:hAnsi="Times New Roman"/>
                        <w:sz w:val="16"/>
                      </w:rPr>
                    </w:pPr>
                    <w:r>
                      <w:rPr>
                        <w:rFonts w:ascii="Times New Roman" w:hAnsi="Times New Roman"/>
                        <w:sz w:val="16"/>
                      </w:rPr>
                      <w:t>1151 PUNCHBOWL ST, #325</w:t>
                    </w:r>
                  </w:p>
                  <w:p>
                    <w:pPr>
                      <w:pStyle w:val="FrameContents"/>
                      <w:jc w:val="center"/>
                      <w:rPr>
                        <w:rFonts w:ascii="Times New Roman" w:hAnsi="Times New Roman"/>
                        <w:sz w:val="16"/>
                      </w:rPr>
                    </w:pPr>
                    <w:r>
                      <w:rPr>
                        <w:rFonts w:ascii="Times New Roman" w:hAnsi="Times New Roman"/>
                        <w:sz w:val="16"/>
                      </w:rPr>
                      <w:t>HONOLULU, HAWAII   96813</w:t>
                    </w:r>
                  </w:p>
                </w:txbxContent>
              </v:textbox>
              <w10:wrap type="none"/>
            </v:rect>
          </w:pict>
        </mc:Fallback>
      </mc:AlternateContent>
    </w:r>
  </w:p>
  <w:p w14:paraId="3E526D0A" w14:textId="77777777" w:rsidR="00616504" w:rsidRDefault="00616504">
    <w:pPr>
      <w:pStyle w:val="Header"/>
    </w:pPr>
  </w:p>
  <w:p w14:paraId="7B2DED86" w14:textId="77777777" w:rsidR="00616504" w:rsidRDefault="00616504">
    <w:pPr>
      <w:pStyle w:val="Header"/>
    </w:pPr>
  </w:p>
  <w:p w14:paraId="2BFE262A" w14:textId="77777777" w:rsidR="00616504" w:rsidRDefault="00616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B1"/>
    <w:multiLevelType w:val="multilevel"/>
    <w:tmpl w:val="7ABCE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280B9E"/>
    <w:multiLevelType w:val="multilevel"/>
    <w:tmpl w:val="D1D2F4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32079323">
    <w:abstractNumId w:val="0"/>
  </w:num>
  <w:num w:numId="2" w16cid:durableId="1586110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04"/>
    <w:rsid w:val="001446A8"/>
    <w:rsid w:val="001449B4"/>
    <w:rsid w:val="0026443C"/>
    <w:rsid w:val="00380CBC"/>
    <w:rsid w:val="00534057"/>
    <w:rsid w:val="005A624B"/>
    <w:rsid w:val="00616504"/>
    <w:rsid w:val="00C4493B"/>
    <w:rsid w:val="00C94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B57FB"/>
  <w15:docId w15:val="{EE7FD909-207A-7244-A6E0-945001D6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sz w:val="14"/>
    </w:rPr>
  </w:style>
  <w:style w:type="paragraph" w:styleId="Heading5">
    <w:name w:val="heading 5"/>
    <w:basedOn w:val="Normal"/>
    <w:next w:val="Normal"/>
    <w:qFormat/>
    <w:pPr>
      <w:keepNext/>
      <w:jc w:val="center"/>
      <w:outlineLvl w:val="4"/>
    </w:pPr>
    <w:rPr>
      <w:b/>
      <w:sz w:val="12"/>
    </w:rPr>
  </w:style>
  <w:style w:type="paragraph" w:styleId="Heading6">
    <w:name w:val="heading 6"/>
    <w:basedOn w:val="Normal"/>
    <w:next w:val="Normal"/>
    <w:qFormat/>
    <w:pPr>
      <w:keepNext/>
      <w:jc w:val="center"/>
      <w:outlineLvl w:val="5"/>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qFormat/>
    <w:rsid w:val="00A62559"/>
    <w:rPr>
      <w:sz w:val="18"/>
      <w:szCs w:val="18"/>
    </w:rPr>
  </w:style>
  <w:style w:type="character" w:customStyle="1" w:styleId="CommentTextChar">
    <w:name w:val="Comment Text Char"/>
    <w:link w:val="CommentText"/>
    <w:qFormat/>
    <w:rsid w:val="00A62559"/>
    <w:rPr>
      <w:rFonts w:ascii="Arial" w:hAnsi="Arial"/>
      <w:sz w:val="24"/>
      <w:szCs w:val="24"/>
    </w:rPr>
  </w:style>
  <w:style w:type="character" w:customStyle="1" w:styleId="CommentSubjectChar">
    <w:name w:val="Comment Subject Char"/>
    <w:link w:val="CommentSubject"/>
    <w:qFormat/>
    <w:rsid w:val="00A62559"/>
    <w:rPr>
      <w:rFonts w:ascii="Arial" w:hAnsi="Arial"/>
      <w:b/>
      <w:bCs/>
      <w:sz w:val="24"/>
      <w:szCs w:val="24"/>
    </w:rPr>
  </w:style>
  <w:style w:type="character" w:styleId="UnresolvedMention">
    <w:name w:val="Unresolved Mention"/>
    <w:uiPriority w:val="47"/>
    <w:qFormat/>
    <w:rsid w:val="00FA3498"/>
    <w:rPr>
      <w:color w:val="605E5C"/>
      <w:shd w:val="clear" w:color="auto" w:fill="E1DFDD"/>
    </w:rPr>
  </w:style>
  <w:style w:type="character" w:styleId="FollowedHyperlink">
    <w:name w:val="FollowedHyperlink"/>
    <w:rsid w:val="00E30EED"/>
    <w:rPr>
      <w:color w:val="954F72"/>
      <w:u w:val="single"/>
    </w:rPr>
  </w:style>
  <w:style w:type="character" w:customStyle="1" w:styleId="normaltextrun">
    <w:name w:val="normaltextrun"/>
    <w:basedOn w:val="DefaultParagraphFont"/>
    <w:qFormat/>
    <w:rsid w:val="00B02645"/>
  </w:style>
  <w:style w:type="character" w:customStyle="1" w:styleId="eop">
    <w:name w:val="eop"/>
    <w:basedOn w:val="DefaultParagraphFont"/>
    <w:qFormat/>
    <w:rsid w:val="00B02645"/>
  </w:style>
  <w:style w:type="character" w:styleId="PageNumber">
    <w:name w:val="page number"/>
    <w:basedOn w:val="DefaultParagraphFont"/>
    <w:qFormat/>
    <w:rsid w:val="00783720"/>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tabs>
        <w:tab w:val="left" w:pos="180"/>
      </w:tabs>
    </w:pPr>
    <w:rPr>
      <w:sz w:val="1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jc w:val="center"/>
    </w:pPr>
    <w:rPr>
      <w:b/>
      <w:bCs/>
      <w:sz w:val="12"/>
    </w:rPr>
  </w:style>
  <w:style w:type="paragraph" w:styleId="Title">
    <w:name w:val="Title"/>
    <w:basedOn w:val="Normal"/>
    <w:qFormat/>
    <w:pPr>
      <w:jc w:val="center"/>
    </w:pPr>
    <w:rPr>
      <w:rFonts w:ascii="Times New Roman" w:hAnsi="Times New Roman"/>
      <w:b/>
      <w:i/>
      <w:sz w:val="22"/>
    </w:rPr>
  </w:style>
  <w:style w:type="paragraph" w:styleId="Subtitle">
    <w:name w:val="Subtitle"/>
    <w:basedOn w:val="Normal"/>
    <w:qFormat/>
    <w:pPr>
      <w:jc w:val="left"/>
    </w:pPr>
    <w:rPr>
      <w:rFonts w:ascii="Times New Roman" w:hAnsi="Times New Roman"/>
      <w:b/>
      <w:i/>
      <w:sz w:val="22"/>
    </w:rPr>
  </w:style>
  <w:style w:type="paragraph" w:customStyle="1" w:styleId="TxBrp13">
    <w:name w:val="TxBr_p13"/>
    <w:basedOn w:val="Normal"/>
    <w:qFormat/>
    <w:pPr>
      <w:widowControl w:val="0"/>
      <w:tabs>
        <w:tab w:val="left" w:pos="651"/>
        <w:tab w:val="left" w:pos="2046"/>
      </w:tabs>
      <w:spacing w:line="277" w:lineRule="atLeast"/>
      <w:ind w:left="651" w:firstLine="1395"/>
      <w:jc w:val="left"/>
    </w:pPr>
    <w:rPr>
      <w:rFonts w:ascii="Times New Roman" w:hAnsi="Times New Roman"/>
      <w:sz w:val="20"/>
      <w:szCs w:val="24"/>
    </w:rPr>
  </w:style>
  <w:style w:type="paragraph" w:styleId="BalloonText">
    <w:name w:val="Balloon Text"/>
    <w:basedOn w:val="Normal"/>
    <w:semiHidden/>
    <w:qFormat/>
    <w:rsid w:val="00DA6DCF"/>
    <w:rPr>
      <w:rFonts w:ascii="Tahoma" w:hAnsi="Tahoma" w:cs="Tahoma"/>
      <w:sz w:val="16"/>
      <w:szCs w:val="16"/>
    </w:rPr>
  </w:style>
  <w:style w:type="paragraph" w:styleId="BodyTextIndent">
    <w:name w:val="Body Text Indent"/>
    <w:basedOn w:val="Normal"/>
    <w:rsid w:val="00BA5B29"/>
    <w:pPr>
      <w:spacing w:after="120"/>
      <w:ind w:left="360"/>
    </w:pPr>
  </w:style>
  <w:style w:type="paragraph" w:styleId="BodyTextIndent2">
    <w:name w:val="Body Text Indent 2"/>
    <w:basedOn w:val="Normal"/>
    <w:qFormat/>
    <w:rsid w:val="00BB292E"/>
    <w:pPr>
      <w:spacing w:after="120" w:line="480" w:lineRule="auto"/>
      <w:ind w:left="360"/>
    </w:pPr>
  </w:style>
  <w:style w:type="paragraph" w:customStyle="1" w:styleId="MediumGrid1-Accent21">
    <w:name w:val="Medium Grid 1 - Accent 21"/>
    <w:basedOn w:val="Normal"/>
    <w:uiPriority w:val="34"/>
    <w:qFormat/>
    <w:rsid w:val="00F7705F"/>
    <w:pPr>
      <w:ind w:left="720"/>
    </w:pPr>
  </w:style>
  <w:style w:type="paragraph" w:customStyle="1" w:styleId="Default">
    <w:name w:val="Default"/>
    <w:qFormat/>
    <w:rsid w:val="001E59AA"/>
    <w:rPr>
      <w:color w:val="000000"/>
      <w:sz w:val="24"/>
      <w:szCs w:val="24"/>
      <w:lang w:eastAsia="en-US"/>
    </w:rPr>
  </w:style>
  <w:style w:type="paragraph" w:customStyle="1" w:styleId="CM2">
    <w:name w:val="CM2"/>
    <w:basedOn w:val="Default"/>
    <w:next w:val="Default"/>
    <w:qFormat/>
    <w:rsid w:val="001E59AA"/>
    <w:pPr>
      <w:spacing w:line="253" w:lineRule="atLeast"/>
    </w:pPr>
    <w:rPr>
      <w:color w:val="auto"/>
    </w:rPr>
  </w:style>
  <w:style w:type="paragraph" w:customStyle="1" w:styleId="CM5">
    <w:name w:val="CM5"/>
    <w:basedOn w:val="Default"/>
    <w:next w:val="Default"/>
    <w:qFormat/>
    <w:rsid w:val="001E59AA"/>
    <w:rPr>
      <w:color w:val="auto"/>
    </w:rPr>
  </w:style>
  <w:style w:type="paragraph" w:styleId="CommentText">
    <w:name w:val="annotation text"/>
    <w:basedOn w:val="Normal"/>
    <w:link w:val="CommentTextChar"/>
    <w:qFormat/>
    <w:rsid w:val="00A62559"/>
    <w:rPr>
      <w:szCs w:val="24"/>
    </w:rPr>
  </w:style>
  <w:style w:type="paragraph" w:styleId="CommentSubject">
    <w:name w:val="annotation subject"/>
    <w:basedOn w:val="CommentText"/>
    <w:next w:val="CommentText"/>
    <w:link w:val="CommentSubjectChar"/>
    <w:qFormat/>
    <w:rsid w:val="00A62559"/>
    <w:rPr>
      <w:b/>
      <w:bCs/>
      <w:sz w:val="20"/>
      <w:szCs w:val="20"/>
    </w:rPr>
  </w:style>
  <w:style w:type="paragraph" w:styleId="NormalWeb">
    <w:name w:val="Normal (Web)"/>
    <w:basedOn w:val="Normal"/>
    <w:uiPriority w:val="99"/>
    <w:unhideWhenUsed/>
    <w:qFormat/>
    <w:rsid w:val="00DF3016"/>
    <w:pPr>
      <w:spacing w:beforeAutospacing="1" w:afterAutospacing="1"/>
      <w:jc w:val="left"/>
    </w:pPr>
    <w:rPr>
      <w:rFonts w:ascii="Times" w:hAnsi="Times"/>
      <w:sz w:val="20"/>
    </w:rPr>
  </w:style>
  <w:style w:type="paragraph" w:styleId="ListParagraph">
    <w:name w:val="List Paragraph"/>
    <w:basedOn w:val="Normal"/>
    <w:uiPriority w:val="34"/>
    <w:qFormat/>
    <w:rsid w:val="00997B06"/>
    <w:pPr>
      <w:spacing w:beforeAutospacing="1" w:afterAutospacing="1"/>
      <w:jc w:val="left"/>
    </w:pPr>
    <w:rPr>
      <w:rFonts w:ascii="Times New Roman" w:hAnsi="Times New Roman"/>
      <w:szCs w:val="24"/>
    </w:rPr>
  </w:style>
  <w:style w:type="paragraph" w:customStyle="1" w:styleId="paragraph">
    <w:name w:val="paragraph"/>
    <w:basedOn w:val="Normal"/>
    <w:qFormat/>
    <w:rsid w:val="00B02645"/>
    <w:pPr>
      <w:spacing w:beforeAutospacing="1" w:afterAutospacing="1"/>
      <w:jc w:val="left"/>
    </w:pPr>
    <w:rPr>
      <w:rFonts w:ascii="Times New Roman" w:hAnsi="Times New Roman"/>
      <w:szCs w:val="24"/>
    </w:rPr>
  </w:style>
  <w:style w:type="paragraph" w:customStyle="1" w:styleId="FrameContents">
    <w:name w:val="Frame Contents"/>
    <w:basedOn w:val="Normal"/>
    <w:qFormat/>
  </w:style>
  <w:style w:type="table" w:styleId="TableGrid">
    <w:name w:val="Table Grid"/>
    <w:basedOn w:val="TableNormal"/>
    <w:rsid w:val="0037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AznHvYVS6K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d77702-feab-4749-b2cb-65f97eae8073">
      <Terms xmlns="http://schemas.microsoft.com/office/infopath/2007/PartnerControls"/>
    </lcf76f155ced4ddcb4097134ff3c332f>
    <TaxCatchAll xmlns="4494cc7c-873d-4c80-9650-25ed479db5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F1D2F3200F4E993C13FBC5E7A90D" ma:contentTypeVersion="14" ma:contentTypeDescription="Create a new document." ma:contentTypeScope="" ma:versionID="053f7beb7dc26936ca8b62ddeb0bcae1">
  <xsd:schema xmlns:xsd="http://www.w3.org/2001/XMLSchema" xmlns:xs="http://www.w3.org/2001/XMLSchema" xmlns:p="http://schemas.microsoft.com/office/2006/metadata/properties" xmlns:ns2="7ad77702-feab-4749-b2cb-65f97eae8073" xmlns:ns3="6ae0f6f0-6757-4939-a99c-bec9d67ba976" xmlns:ns4="4494cc7c-873d-4c80-9650-25ed479db56e" targetNamespace="http://schemas.microsoft.com/office/2006/metadata/properties" ma:root="true" ma:fieldsID="ac5c4271c20698fd569f4511ff34ce21" ns2:_="" ns3:_="" ns4:_="">
    <xsd:import namespace="7ad77702-feab-4749-b2cb-65f97eae8073"/>
    <xsd:import namespace="6ae0f6f0-6757-4939-a99c-bec9d67ba976"/>
    <xsd:import namespace="4494cc7c-873d-4c80-9650-25ed479db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77702-feab-4749-b2cb-65f97eae8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e0f6f0-6757-4939-a99c-bec9d67ba9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4f48b8e-d494-45b2-b740-02ebeec8a5d4}" ma:internalName="TaxCatchAll" ma:showField="CatchAllData" ma:web="6ae0f6f0-6757-4939-a99c-bec9d67ba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C781B-08AF-4656-BCFE-F7606CA05701}">
  <ds:schemaRefs>
    <ds:schemaRef ds:uri="http://schemas.microsoft.com/office/2006/metadata/properties"/>
    <ds:schemaRef ds:uri="http://schemas.microsoft.com/office/infopath/2007/PartnerControls"/>
    <ds:schemaRef ds:uri="7ad77702-feab-4749-b2cb-65f97eae8073"/>
    <ds:schemaRef ds:uri="4494cc7c-873d-4c80-9650-25ed479db56e"/>
  </ds:schemaRefs>
</ds:datastoreItem>
</file>

<file path=customXml/itemProps2.xml><?xml version="1.0" encoding="utf-8"?>
<ds:datastoreItem xmlns:ds="http://schemas.openxmlformats.org/officeDocument/2006/customXml" ds:itemID="{EFEE9CE5-6369-42D0-B2EA-4C901706B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77702-feab-4749-b2cb-65f97eae8073"/>
    <ds:schemaRef ds:uri="6ae0f6f0-6757-4939-a99c-bec9d67ba976"/>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F01A1-DB00-4D31-AB28-8F062546C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6047</Characters>
  <Application>Microsoft Office Word</Application>
  <DocSecurity>0</DocSecurity>
  <Lines>50</Lines>
  <Paragraphs>14</Paragraphs>
  <ScaleCrop>false</ScaleCrop>
  <Company>State of Hawaii</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Ryan Imata</dc:creator>
  <dc:description/>
  <cp:lastModifiedBy>Arnott, Chelsea L</cp:lastModifiedBy>
  <cp:revision>2</cp:revision>
  <cp:lastPrinted>2022-08-05T14:52:00Z</cp:lastPrinted>
  <dcterms:created xsi:type="dcterms:W3CDTF">2023-06-14T13:27:00Z</dcterms:created>
  <dcterms:modified xsi:type="dcterms:W3CDTF">2023-06-14T13:27:00Z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0x0101005A93F1D2F3200F4E993C13FBC5E7A90D</vt:lpwstr>
  </property>
</Properties>
</file>